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r w:rsidRPr="00DA02F4">
        <w:rPr>
          <w:rFonts w:ascii="Arial" w:hAnsi="Arial" w:cs="Arial"/>
          <w:b/>
          <w:bCs/>
          <w:color w:val="26282F"/>
          <w:sz w:val="24"/>
          <w:szCs w:val="24"/>
        </w:rPr>
        <w:t xml:space="preserve">Постановление Администрации Рыбинского муниципального района Ярославской области </w:t>
      </w:r>
      <w:r w:rsidRPr="00DA02F4">
        <w:rPr>
          <w:rFonts w:ascii="Arial" w:hAnsi="Arial" w:cs="Arial"/>
          <w:b/>
          <w:bCs/>
          <w:color w:val="26282F"/>
          <w:sz w:val="24"/>
          <w:szCs w:val="24"/>
        </w:rPr>
        <w:br/>
        <w:t xml:space="preserve">от 13 апреля 2012 г. N 669 </w:t>
      </w:r>
      <w:r w:rsidRPr="00DA02F4">
        <w:rPr>
          <w:rFonts w:ascii="Arial" w:hAnsi="Arial" w:cs="Arial"/>
          <w:b/>
          <w:bCs/>
          <w:color w:val="26282F"/>
          <w:sz w:val="24"/>
          <w:szCs w:val="24"/>
        </w:rPr>
        <w:br/>
        <w:t>"Об утверждении административного регламента предоставления муниципальной услуги по выдаче разрешений на автомобильные перевозки тяжеловесных и крупногабаритных грузов"</w:t>
      </w:r>
    </w:p>
    <w:p w:rsidR="00DA02F4" w:rsidRPr="00DA02F4" w:rsidRDefault="00DA02F4" w:rsidP="00DA02F4">
      <w:pPr>
        <w:autoSpaceDE w:val="0"/>
        <w:autoSpaceDN w:val="0"/>
        <w:adjustRightInd w:val="0"/>
        <w:spacing w:after="0" w:line="240" w:lineRule="auto"/>
        <w:ind w:firstLine="720"/>
        <w:jc w:val="both"/>
        <w:rPr>
          <w:rFonts w:ascii="Arial" w:hAnsi="Arial" w:cs="Arial"/>
          <w:b/>
          <w:bCs/>
          <w:color w:val="353842"/>
          <w:sz w:val="18"/>
          <w:szCs w:val="18"/>
        </w:rPr>
      </w:pPr>
      <w:r w:rsidRPr="00DA02F4">
        <w:rPr>
          <w:rFonts w:ascii="Arial" w:hAnsi="Arial" w:cs="Arial"/>
          <w:b/>
          <w:bCs/>
          <w:color w:val="353842"/>
          <w:sz w:val="18"/>
          <w:szCs w:val="18"/>
        </w:rPr>
        <w:t>С изменениями и дополнениями от:</w:t>
      </w:r>
    </w:p>
    <w:p w:rsidR="00DA02F4" w:rsidRPr="00DA02F4" w:rsidRDefault="00DA02F4" w:rsidP="00DA02F4">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DA02F4">
        <w:rPr>
          <w:rFonts w:ascii="Arial" w:hAnsi="Arial" w:cs="Arial"/>
          <w:color w:val="353842"/>
          <w:sz w:val="18"/>
          <w:szCs w:val="18"/>
          <w:shd w:val="clear" w:color="auto" w:fill="EAEFED"/>
        </w:rPr>
        <w:t>20 сентября 2013 г.</w:t>
      </w:r>
    </w:p>
    <w:p w:rsidR="004E4800" w:rsidRPr="004E4800" w:rsidRDefault="004E4800" w:rsidP="004E4800">
      <w:pPr>
        <w:autoSpaceDE w:val="0"/>
        <w:autoSpaceDN w:val="0"/>
        <w:adjustRightInd w:val="0"/>
        <w:spacing w:after="0" w:line="240" w:lineRule="auto"/>
        <w:ind w:left="139"/>
        <w:rPr>
          <w:rFonts w:ascii="Arial" w:hAnsi="Arial" w:cs="Arial"/>
          <w:sz w:val="24"/>
          <w:szCs w:val="24"/>
        </w:rPr>
      </w:pPr>
      <w:r w:rsidRPr="004E4800">
        <w:rPr>
          <w:rFonts w:ascii="Arial" w:hAnsi="Arial" w:cs="Arial"/>
          <w:sz w:val="24"/>
          <w:szCs w:val="24"/>
        </w:rPr>
        <w:t>Постановление Администрации Рыбинского муниципального района Ярославской области от 13 апреля 2012 г. N 669 "Об утверждении административного регламента предоставления муниципальной услуги по выдаче разрешений на автомобильные перевозки тяжеловесных и крупногабаритных грузов"</w:t>
      </w:r>
    </w:p>
    <w:p w:rsidR="004E4800" w:rsidRPr="004E4800" w:rsidRDefault="004E4800" w:rsidP="004E4800">
      <w:pPr>
        <w:autoSpaceDE w:val="0"/>
        <w:autoSpaceDN w:val="0"/>
        <w:adjustRightInd w:val="0"/>
        <w:spacing w:after="0" w:line="240" w:lineRule="auto"/>
        <w:ind w:firstLine="720"/>
        <w:jc w:val="both"/>
        <w:rPr>
          <w:rFonts w:ascii="Arial" w:hAnsi="Arial" w:cs="Arial"/>
          <w:sz w:val="24"/>
          <w:szCs w:val="24"/>
        </w:rPr>
      </w:pPr>
    </w:p>
    <w:p w:rsidR="004E4800" w:rsidRPr="004E4800" w:rsidRDefault="004E4800" w:rsidP="004E4800">
      <w:pPr>
        <w:autoSpaceDE w:val="0"/>
        <w:autoSpaceDN w:val="0"/>
        <w:adjustRightInd w:val="0"/>
        <w:spacing w:after="0" w:line="240" w:lineRule="auto"/>
        <w:ind w:left="139"/>
        <w:rPr>
          <w:rFonts w:ascii="Arial" w:hAnsi="Arial" w:cs="Arial"/>
          <w:sz w:val="24"/>
          <w:szCs w:val="24"/>
        </w:rPr>
      </w:pPr>
      <w:r w:rsidRPr="004E4800">
        <w:rPr>
          <w:rFonts w:ascii="Arial" w:hAnsi="Arial" w:cs="Arial"/>
          <w:sz w:val="24"/>
          <w:szCs w:val="24"/>
        </w:rPr>
        <w:t>Текст постановления официально опубликован не был</w:t>
      </w:r>
    </w:p>
    <w:p w:rsidR="004E4800" w:rsidRPr="004E4800" w:rsidRDefault="004E4800" w:rsidP="004E4800">
      <w:pPr>
        <w:autoSpaceDE w:val="0"/>
        <w:autoSpaceDN w:val="0"/>
        <w:adjustRightInd w:val="0"/>
        <w:spacing w:after="0" w:line="240" w:lineRule="auto"/>
        <w:ind w:firstLine="720"/>
        <w:jc w:val="both"/>
        <w:rPr>
          <w:rFonts w:ascii="Arial" w:hAnsi="Arial" w:cs="Arial"/>
          <w:sz w:val="24"/>
          <w:szCs w:val="24"/>
        </w:rPr>
      </w:pPr>
    </w:p>
    <w:p w:rsidR="004E4800" w:rsidRPr="004E4800" w:rsidRDefault="004E4800" w:rsidP="004E4800">
      <w:pPr>
        <w:autoSpaceDE w:val="0"/>
        <w:autoSpaceDN w:val="0"/>
        <w:adjustRightInd w:val="0"/>
        <w:spacing w:after="0" w:line="240" w:lineRule="auto"/>
        <w:ind w:left="139"/>
        <w:rPr>
          <w:rFonts w:ascii="Arial" w:hAnsi="Arial" w:cs="Arial"/>
          <w:sz w:val="24"/>
          <w:szCs w:val="24"/>
        </w:rPr>
      </w:pPr>
      <w:r w:rsidRPr="004E4800">
        <w:rPr>
          <w:rFonts w:ascii="Arial" w:hAnsi="Arial" w:cs="Arial"/>
          <w:sz w:val="24"/>
          <w:szCs w:val="24"/>
        </w:rPr>
        <w:t>В настоящий документ внесены изменения следующими документами:</w:t>
      </w:r>
    </w:p>
    <w:p w:rsidR="004E4800" w:rsidRPr="004E4800" w:rsidRDefault="004E4800" w:rsidP="004E4800">
      <w:pPr>
        <w:autoSpaceDE w:val="0"/>
        <w:autoSpaceDN w:val="0"/>
        <w:adjustRightInd w:val="0"/>
        <w:spacing w:after="0" w:line="240" w:lineRule="auto"/>
        <w:ind w:firstLine="720"/>
        <w:jc w:val="both"/>
        <w:rPr>
          <w:rFonts w:ascii="Arial" w:hAnsi="Arial" w:cs="Arial"/>
          <w:sz w:val="24"/>
          <w:szCs w:val="24"/>
        </w:rPr>
      </w:pPr>
    </w:p>
    <w:p w:rsidR="004E4800" w:rsidRPr="004E4800" w:rsidRDefault="00246A9D" w:rsidP="004E4800">
      <w:pPr>
        <w:autoSpaceDE w:val="0"/>
        <w:autoSpaceDN w:val="0"/>
        <w:adjustRightInd w:val="0"/>
        <w:spacing w:after="0" w:line="240" w:lineRule="auto"/>
        <w:ind w:left="139"/>
        <w:rPr>
          <w:rFonts w:ascii="Arial" w:hAnsi="Arial" w:cs="Arial"/>
          <w:sz w:val="24"/>
          <w:szCs w:val="24"/>
        </w:rPr>
      </w:pPr>
      <w:hyperlink r:id="rId4" w:history="1">
        <w:r w:rsidR="004E4800" w:rsidRPr="004E4800">
          <w:rPr>
            <w:rFonts w:ascii="Arial" w:hAnsi="Arial" w:cs="Arial"/>
            <w:color w:val="106BBE"/>
            <w:sz w:val="24"/>
            <w:szCs w:val="24"/>
          </w:rPr>
          <w:t>Постановление</w:t>
        </w:r>
      </w:hyperlink>
      <w:r w:rsidR="004E4800" w:rsidRPr="004E4800">
        <w:rPr>
          <w:rFonts w:ascii="Arial" w:hAnsi="Arial" w:cs="Arial"/>
          <w:sz w:val="24"/>
          <w:szCs w:val="24"/>
        </w:rPr>
        <w:t xml:space="preserve"> Администрации Рыбинского муниципального района Ярославской области от 20 сентября 2013 г. N 1971</w:t>
      </w:r>
    </w:p>
    <w:p w:rsidR="004E4800" w:rsidRPr="004E4800" w:rsidRDefault="004E4800" w:rsidP="004E4800">
      <w:pPr>
        <w:autoSpaceDE w:val="0"/>
        <w:autoSpaceDN w:val="0"/>
        <w:adjustRightInd w:val="0"/>
        <w:spacing w:after="0" w:line="240" w:lineRule="auto"/>
        <w:ind w:firstLine="720"/>
        <w:jc w:val="both"/>
        <w:rPr>
          <w:rFonts w:ascii="Arial" w:hAnsi="Arial" w:cs="Arial"/>
          <w:sz w:val="24"/>
          <w:szCs w:val="24"/>
        </w:rPr>
      </w:pPr>
    </w:p>
    <w:p w:rsidR="004E4800" w:rsidRPr="004E4800" w:rsidRDefault="004E4800" w:rsidP="004E4800">
      <w:pPr>
        <w:autoSpaceDE w:val="0"/>
        <w:autoSpaceDN w:val="0"/>
        <w:adjustRightInd w:val="0"/>
        <w:spacing w:after="0" w:line="240" w:lineRule="auto"/>
        <w:ind w:firstLine="720"/>
        <w:jc w:val="both"/>
        <w:rPr>
          <w:rFonts w:ascii="Arial" w:hAnsi="Arial" w:cs="Arial"/>
          <w:sz w:val="24"/>
          <w:szCs w:val="24"/>
        </w:rPr>
      </w:pPr>
    </w:p>
    <w:p w:rsidR="00DA02F4" w:rsidRDefault="00DA02F4" w:rsidP="00DA02F4">
      <w:pPr>
        <w:autoSpaceDE w:val="0"/>
        <w:autoSpaceDN w:val="0"/>
        <w:adjustRightInd w:val="0"/>
        <w:spacing w:after="0" w:line="240" w:lineRule="auto"/>
        <w:ind w:firstLine="720"/>
        <w:jc w:val="both"/>
        <w:rPr>
          <w:rFonts w:ascii="Arial" w:hAnsi="Arial" w:cs="Arial"/>
          <w:sz w:val="24"/>
          <w:szCs w:val="24"/>
        </w:rPr>
      </w:pPr>
    </w:p>
    <w:p w:rsidR="004E4800" w:rsidRDefault="004E4800" w:rsidP="00DA02F4">
      <w:pPr>
        <w:autoSpaceDE w:val="0"/>
        <w:autoSpaceDN w:val="0"/>
        <w:adjustRightInd w:val="0"/>
        <w:spacing w:after="0" w:line="240" w:lineRule="auto"/>
        <w:ind w:firstLine="720"/>
        <w:jc w:val="both"/>
        <w:rPr>
          <w:rFonts w:ascii="Arial" w:hAnsi="Arial" w:cs="Arial"/>
          <w:sz w:val="24"/>
          <w:szCs w:val="24"/>
        </w:rPr>
      </w:pPr>
    </w:p>
    <w:p w:rsidR="004E4800" w:rsidRDefault="004E4800" w:rsidP="00DA02F4">
      <w:pPr>
        <w:autoSpaceDE w:val="0"/>
        <w:autoSpaceDN w:val="0"/>
        <w:adjustRightInd w:val="0"/>
        <w:spacing w:after="0" w:line="240" w:lineRule="auto"/>
        <w:ind w:firstLine="720"/>
        <w:jc w:val="both"/>
        <w:rPr>
          <w:rFonts w:ascii="Arial" w:hAnsi="Arial" w:cs="Arial"/>
          <w:sz w:val="24"/>
          <w:szCs w:val="24"/>
        </w:rPr>
      </w:pPr>
    </w:p>
    <w:p w:rsidR="004E4800" w:rsidRPr="00DA02F4" w:rsidRDefault="004E4800"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В соответствии с </w:t>
      </w:r>
      <w:hyperlink r:id="rId5" w:history="1">
        <w:r w:rsidRPr="00DA02F4">
          <w:rPr>
            <w:rFonts w:ascii="Arial" w:hAnsi="Arial" w:cs="Arial"/>
            <w:color w:val="106BBE"/>
            <w:sz w:val="24"/>
            <w:szCs w:val="24"/>
          </w:rPr>
          <w:t>Федеральным законом</w:t>
        </w:r>
      </w:hyperlink>
      <w:r w:rsidRPr="00DA02F4">
        <w:rPr>
          <w:rFonts w:ascii="Arial" w:hAnsi="Arial" w:cs="Arial"/>
          <w:sz w:val="24"/>
          <w:szCs w:val="24"/>
        </w:rPr>
        <w:t xml:space="preserve"> от 10.12.1995 N 196-ФЗ "О безопасности дорожного движения", 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 руководствуясь </w:t>
      </w:r>
      <w:hyperlink r:id="rId6" w:history="1">
        <w:r w:rsidRPr="00DA02F4">
          <w:rPr>
            <w:rFonts w:ascii="Arial" w:hAnsi="Arial" w:cs="Arial"/>
            <w:color w:val="106BBE"/>
            <w:sz w:val="24"/>
            <w:szCs w:val="24"/>
          </w:rPr>
          <w:t>Федеральным законом</w:t>
        </w:r>
      </w:hyperlink>
      <w:r w:rsidRPr="00DA02F4">
        <w:rPr>
          <w:rFonts w:ascii="Arial" w:hAnsi="Arial" w:cs="Arial"/>
          <w:sz w:val="24"/>
          <w:szCs w:val="24"/>
        </w:rPr>
        <w:t xml:space="preserve"> от 27.07.2010 N 210-ФЗ "Об организации предоставления государственных и муниципальных услуг", </w:t>
      </w:r>
      <w:hyperlink r:id="rId7" w:history="1">
        <w:r w:rsidRPr="00DA02F4">
          <w:rPr>
            <w:rFonts w:ascii="Arial" w:hAnsi="Arial" w:cs="Arial"/>
            <w:color w:val="106BBE"/>
            <w:sz w:val="24"/>
            <w:szCs w:val="24"/>
          </w:rPr>
          <w:t>постановлением</w:t>
        </w:r>
      </w:hyperlink>
      <w:r w:rsidRPr="00DA02F4">
        <w:rPr>
          <w:rFonts w:ascii="Arial" w:hAnsi="Arial" w:cs="Arial"/>
          <w:sz w:val="24"/>
          <w:szCs w:val="24"/>
        </w:rPr>
        <w:t xml:space="preserve"> Губернатора Ярославской области от 04.04.2007 N 278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w:t>
      </w:r>
      <w:hyperlink r:id="rId8" w:history="1">
        <w:r w:rsidRPr="00DA02F4">
          <w:rPr>
            <w:rFonts w:ascii="Arial" w:hAnsi="Arial" w:cs="Arial"/>
            <w:color w:val="106BBE"/>
            <w:sz w:val="24"/>
            <w:szCs w:val="24"/>
          </w:rPr>
          <w:t>постановлением</w:t>
        </w:r>
      </w:hyperlink>
      <w:r w:rsidRPr="00DA02F4">
        <w:rPr>
          <w:rFonts w:ascii="Arial" w:hAnsi="Arial" w:cs="Arial"/>
          <w:sz w:val="24"/>
          <w:szCs w:val="24"/>
        </w:rPr>
        <w:t xml:space="preserve"> администрации Рыбинского муниципального района "Об утверждении порядка разработки и утверждения административных регламентов предоставления муниципальных услуг" от 03.11.2011 N 2216, </w:t>
      </w:r>
      <w:hyperlink r:id="rId9" w:history="1">
        <w:r w:rsidRPr="00DA02F4">
          <w:rPr>
            <w:rFonts w:ascii="Arial" w:hAnsi="Arial" w:cs="Arial"/>
            <w:color w:val="106BBE"/>
            <w:sz w:val="24"/>
            <w:szCs w:val="24"/>
          </w:rPr>
          <w:t>Уставом</w:t>
        </w:r>
      </w:hyperlink>
      <w:r w:rsidRPr="00DA02F4">
        <w:rPr>
          <w:rFonts w:ascii="Arial" w:hAnsi="Arial" w:cs="Arial"/>
          <w:sz w:val="24"/>
          <w:szCs w:val="24"/>
        </w:rPr>
        <w:t xml:space="preserve"> Рыбинского муниципального района Ярославской области, администрация Рыбинского муниципального района постановляет:</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0" w:name="sub_1"/>
      <w:r w:rsidRPr="00DA02F4">
        <w:rPr>
          <w:rFonts w:ascii="Arial" w:hAnsi="Arial" w:cs="Arial"/>
          <w:sz w:val="24"/>
          <w:szCs w:val="24"/>
        </w:rPr>
        <w:t xml:space="preserve">1. Утвердить </w:t>
      </w:r>
      <w:hyperlink w:anchor="sub_1000" w:history="1">
        <w:r w:rsidRPr="00DA02F4">
          <w:rPr>
            <w:rFonts w:ascii="Arial" w:hAnsi="Arial" w:cs="Arial"/>
            <w:color w:val="106BBE"/>
            <w:sz w:val="24"/>
            <w:szCs w:val="24"/>
          </w:rPr>
          <w:t>Административный регламент</w:t>
        </w:r>
      </w:hyperlink>
      <w:r w:rsidRPr="00DA02F4">
        <w:rPr>
          <w:rFonts w:ascii="Arial" w:hAnsi="Arial" w:cs="Arial"/>
          <w:sz w:val="24"/>
          <w:szCs w:val="24"/>
        </w:rPr>
        <w:t xml:space="preserve"> предоставления муниципальной услуги по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согласно приложению.</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DA02F4">
        <w:rPr>
          <w:rFonts w:ascii="Arial" w:hAnsi="Arial" w:cs="Arial"/>
          <w:sz w:val="24"/>
          <w:szCs w:val="24"/>
        </w:rPr>
        <w:t xml:space="preserve">2. </w:t>
      </w:r>
      <w:hyperlink r:id="rId10" w:history="1">
        <w:r w:rsidRPr="00DA02F4">
          <w:rPr>
            <w:rFonts w:ascii="Arial" w:hAnsi="Arial" w:cs="Arial"/>
            <w:color w:val="106BBE"/>
            <w:sz w:val="24"/>
            <w:szCs w:val="24"/>
          </w:rPr>
          <w:t>Опубликовать</w:t>
        </w:r>
      </w:hyperlink>
      <w:r w:rsidRPr="00DA02F4">
        <w:rPr>
          <w:rFonts w:ascii="Arial" w:hAnsi="Arial" w:cs="Arial"/>
          <w:sz w:val="24"/>
          <w:szCs w:val="24"/>
        </w:rPr>
        <w:t xml:space="preserve"> настоящее постановление в средствах массовой информации.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DA02F4">
        <w:rPr>
          <w:rFonts w:ascii="Arial" w:hAnsi="Arial" w:cs="Arial"/>
          <w:sz w:val="24"/>
          <w:szCs w:val="24"/>
        </w:rPr>
        <w:t>3. Контроль за исполнением настоящего постановления возложить на заместителя главы администрации, начальника управления ЖКХ, транспорта и связи Д.Ю. Игнатьева.</w:t>
      </w:r>
    </w:p>
    <w:bookmarkEnd w:id="2"/>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A02F4" w:rsidRPr="00DA02F4">
        <w:tc>
          <w:tcPr>
            <w:tcW w:w="6666" w:type="dxa"/>
            <w:tcBorders>
              <w:top w:val="nil"/>
              <w:left w:val="nil"/>
              <w:bottom w:val="nil"/>
              <w:right w:val="nil"/>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Глава Рыбинского муниципального района</w:t>
            </w:r>
          </w:p>
        </w:tc>
        <w:tc>
          <w:tcPr>
            <w:tcW w:w="3333" w:type="dxa"/>
            <w:tcBorders>
              <w:top w:val="nil"/>
              <w:left w:val="nil"/>
              <w:bottom w:val="nil"/>
              <w:right w:val="nil"/>
            </w:tcBorders>
          </w:tcPr>
          <w:p w:rsidR="00DA02F4" w:rsidRPr="00DA02F4" w:rsidRDefault="00DA02F4" w:rsidP="00DA02F4">
            <w:pPr>
              <w:autoSpaceDE w:val="0"/>
              <w:autoSpaceDN w:val="0"/>
              <w:adjustRightInd w:val="0"/>
              <w:spacing w:after="0" w:line="240" w:lineRule="auto"/>
              <w:jc w:val="right"/>
              <w:rPr>
                <w:rFonts w:ascii="Arial" w:hAnsi="Arial" w:cs="Arial"/>
                <w:sz w:val="24"/>
                <w:szCs w:val="24"/>
              </w:rPr>
            </w:pPr>
            <w:r w:rsidRPr="00DA02F4">
              <w:rPr>
                <w:rFonts w:ascii="Arial" w:hAnsi="Arial" w:cs="Arial"/>
                <w:sz w:val="24"/>
                <w:szCs w:val="24"/>
              </w:rPr>
              <w:t>А.Н. Китаев</w:t>
            </w:r>
          </w:p>
        </w:tc>
      </w:tr>
    </w:tbl>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bookmarkStart w:id="3" w:name="sub_1000"/>
      <w:r w:rsidRPr="00DA02F4">
        <w:rPr>
          <w:rFonts w:ascii="Arial" w:hAnsi="Arial" w:cs="Arial"/>
          <w:b/>
          <w:bCs/>
          <w:color w:val="26282F"/>
          <w:sz w:val="24"/>
          <w:szCs w:val="24"/>
        </w:rPr>
        <w:lastRenderedPageBreak/>
        <w:t>Приложение</w:t>
      </w:r>
    </w:p>
    <w:bookmarkEnd w:id="3"/>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r w:rsidRPr="00DA02F4">
        <w:rPr>
          <w:rFonts w:ascii="Arial" w:hAnsi="Arial" w:cs="Arial"/>
          <w:b/>
          <w:bCs/>
          <w:color w:val="26282F"/>
          <w:sz w:val="24"/>
          <w:szCs w:val="24"/>
        </w:rPr>
        <w:t xml:space="preserve">к </w:t>
      </w:r>
      <w:hyperlink w:anchor="sub_0" w:history="1">
        <w:r w:rsidRPr="00DA02F4">
          <w:rPr>
            <w:rFonts w:ascii="Arial" w:hAnsi="Arial" w:cs="Arial"/>
            <w:color w:val="106BBE"/>
            <w:sz w:val="24"/>
            <w:szCs w:val="24"/>
          </w:rPr>
          <w:t>постановлению</w:t>
        </w:r>
      </w:hyperlink>
      <w:r w:rsidRPr="00DA02F4">
        <w:rPr>
          <w:rFonts w:ascii="Arial" w:hAnsi="Arial" w:cs="Arial"/>
          <w:b/>
          <w:bCs/>
          <w:color w:val="26282F"/>
          <w:sz w:val="24"/>
          <w:szCs w:val="24"/>
        </w:rPr>
        <w:t xml:space="preserve"> администрации</w:t>
      </w:r>
    </w:p>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r w:rsidRPr="00DA02F4">
        <w:rPr>
          <w:rFonts w:ascii="Arial" w:hAnsi="Arial" w:cs="Arial"/>
          <w:b/>
          <w:bCs/>
          <w:color w:val="26282F"/>
          <w:sz w:val="24"/>
          <w:szCs w:val="24"/>
        </w:rPr>
        <w:t>Рыбинского муниципального района</w:t>
      </w:r>
    </w:p>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r w:rsidRPr="00DA02F4">
        <w:rPr>
          <w:rFonts w:ascii="Arial" w:hAnsi="Arial" w:cs="Arial"/>
          <w:b/>
          <w:bCs/>
          <w:color w:val="26282F"/>
          <w:sz w:val="24"/>
          <w:szCs w:val="24"/>
        </w:rPr>
        <w:t xml:space="preserve">от 13 апреля 2012 г. N 669 </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r w:rsidRPr="00DA02F4">
        <w:rPr>
          <w:rFonts w:ascii="Arial" w:hAnsi="Arial" w:cs="Arial"/>
          <w:b/>
          <w:bCs/>
          <w:color w:val="26282F"/>
          <w:sz w:val="24"/>
          <w:szCs w:val="24"/>
        </w:rPr>
        <w:t xml:space="preserve">Административный регламент </w:t>
      </w:r>
      <w:r w:rsidRPr="00DA02F4">
        <w:rPr>
          <w:rFonts w:ascii="Arial" w:hAnsi="Arial" w:cs="Arial"/>
          <w:b/>
          <w:bCs/>
          <w:color w:val="26282F"/>
          <w:sz w:val="24"/>
          <w:szCs w:val="24"/>
        </w:rPr>
        <w:br/>
        <w:t>по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01"/>
      <w:r w:rsidRPr="00DA02F4">
        <w:rPr>
          <w:rFonts w:ascii="Arial" w:hAnsi="Arial" w:cs="Arial"/>
          <w:b/>
          <w:bCs/>
          <w:color w:val="26282F"/>
          <w:sz w:val="24"/>
          <w:szCs w:val="24"/>
        </w:rPr>
        <w:t>1. Общие положения</w:t>
      </w:r>
    </w:p>
    <w:bookmarkEnd w:id="4"/>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5" w:name="sub_11"/>
      <w:r w:rsidRPr="00DA02F4">
        <w:rPr>
          <w:rFonts w:ascii="Arial" w:hAnsi="Arial" w:cs="Arial"/>
          <w:sz w:val="24"/>
          <w:szCs w:val="24"/>
        </w:rPr>
        <w:t>1.1. Административный регламент по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(далее - регламент) определяет порядок и стандарт предоставления управлением жилищно-коммунального хозяйства, транспорта и связи администрации Рыбинского муниципального района (далее - Управление) муниципальной услуги по выдаче специального разрешения для движения транспортного средства, осуществляющего перевозки тяжеловесных и (или) крупногабаритных грузов (далее - муниципальная услуга).</w:t>
      </w:r>
    </w:p>
    <w:bookmarkEnd w:id="5"/>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Регламент распространяется на отношения, связанные с перевозкой тяжеловесных и (или) крупногабаритных грузов по маршруту (части маршрута), проходящему по автомобильным дорогам местного значения Рыбинского муниципального района, по автомобильным дорогам местного значения, расположенным на территориях двух и более поселений в границах Рыбинского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6" w:name="sub_12"/>
      <w:r w:rsidRPr="00DA02F4">
        <w:rPr>
          <w:rFonts w:ascii="Arial" w:hAnsi="Arial" w:cs="Arial"/>
          <w:sz w:val="24"/>
          <w:szCs w:val="24"/>
        </w:rPr>
        <w:t xml:space="preserve">1.2. Местонахождение Управления: 152903, Ярославская область, г. Рыбинск, ул. </w:t>
      </w:r>
      <w:proofErr w:type="spellStart"/>
      <w:r w:rsidRPr="00DA02F4">
        <w:rPr>
          <w:rFonts w:ascii="Arial" w:hAnsi="Arial" w:cs="Arial"/>
          <w:sz w:val="24"/>
          <w:szCs w:val="24"/>
        </w:rPr>
        <w:t>Бр</w:t>
      </w:r>
      <w:proofErr w:type="spellEnd"/>
      <w:r w:rsidRPr="00DA02F4">
        <w:rPr>
          <w:rFonts w:ascii="Arial" w:hAnsi="Arial" w:cs="Arial"/>
          <w:sz w:val="24"/>
          <w:szCs w:val="24"/>
        </w:rPr>
        <w:t>. Орловых, д. 1а, кабинет N 307.</w:t>
      </w:r>
    </w:p>
    <w:bookmarkEnd w:id="6"/>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График работы Управления: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Понедельник - четверг: с 8.00 до 12.12, с 13.00 до 17.00.</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Пятница: с 8.00 до 12.12 и с 13.00 до 16.00.</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Приемные дни (работа с заявителями):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Понедельник - четверг: с 9.00 до 12.00, с 13.00 до 16.00.</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пятница: с 9.00 до 12.00, с 13.00 до 15.00.</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Прием документов осуществляется в соответствии с графиком работы Управления.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Контактные телефоны: (4855) 22-20-70, 21-43-70, телефон/факс (4855) 22-27-97.</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Адрес электронной почты: gkh@admrmr.ru</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Информация о местонахождении, почтовых и электронных адресах и телефонах, графиках приема посетителей Управления размещена на официальном сайте администрации Рыбинского муниципального района в сети Интернет по адресу: www.admrmr.ru</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помещении Управления располагаются информационные стенды, на которых размещается: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настоящий Административный регламент;</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lastRenderedPageBreak/>
        <w:t>- извлечения из законодательных и иных нормативных правовых актов, содержащих нормы, регулирующие деятельность по выдаче разрешений;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информация о местоположении, почтовом адресе управления, телефонах специалистов управления;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график работы специалистов управления;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перечень документов, необходимых для предоставления муниципальной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адрес официального сайта в сети Интернет;</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справочные телефоны;</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обязанности и характер взаимодействия должностных лиц с заявителями муниципальной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порядок обжалования решений, действий или бездействия должностных лиц, исполняющих необходимые мероприятия по выдаче разрешений.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1002"/>
      <w:r w:rsidRPr="00DA02F4">
        <w:rPr>
          <w:rFonts w:ascii="Arial" w:hAnsi="Arial" w:cs="Arial"/>
          <w:b/>
          <w:bCs/>
          <w:color w:val="26282F"/>
          <w:sz w:val="24"/>
          <w:szCs w:val="24"/>
        </w:rPr>
        <w:t>2. Стандарт предоставления муниципальной услуги</w:t>
      </w:r>
    </w:p>
    <w:bookmarkEnd w:id="7"/>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8" w:name="sub_21"/>
      <w:r w:rsidRPr="00DA02F4">
        <w:rPr>
          <w:rFonts w:ascii="Arial" w:hAnsi="Arial" w:cs="Arial"/>
          <w:sz w:val="24"/>
          <w:szCs w:val="24"/>
        </w:rPr>
        <w:t xml:space="preserve">2.1. </w:t>
      </w:r>
      <w:r w:rsidRPr="00246A9D">
        <w:rPr>
          <w:rFonts w:ascii="Arial" w:hAnsi="Arial" w:cs="Arial"/>
          <w:sz w:val="24"/>
          <w:szCs w:val="24"/>
          <w:highlight w:val="yellow"/>
        </w:rPr>
        <w:t>Наименование муниципальной услуги</w:t>
      </w:r>
      <w:r w:rsidRPr="00DA02F4">
        <w:rPr>
          <w:rFonts w:ascii="Arial" w:hAnsi="Arial" w:cs="Arial"/>
          <w:sz w:val="24"/>
          <w:szCs w:val="24"/>
        </w:rPr>
        <w:t xml:space="preserve"> -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bookmarkEnd w:id="8"/>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Муниципальную услугу </w:t>
      </w:r>
      <w:r w:rsidRPr="00246A9D">
        <w:rPr>
          <w:rFonts w:ascii="Arial" w:hAnsi="Arial" w:cs="Arial"/>
          <w:sz w:val="24"/>
          <w:szCs w:val="24"/>
          <w:highlight w:val="yellow"/>
        </w:rPr>
        <w:t>оказывает управление жилищно</w:t>
      </w:r>
      <w:r w:rsidRPr="00DA02F4">
        <w:rPr>
          <w:rFonts w:ascii="Arial" w:hAnsi="Arial" w:cs="Arial"/>
          <w:sz w:val="24"/>
          <w:szCs w:val="24"/>
        </w:rPr>
        <w:t>-коммунального хозяйства, транспорта и связи администрации Рыбинского муниципального района.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9" w:name="sub_22"/>
      <w:r w:rsidRPr="00DA02F4">
        <w:rPr>
          <w:rFonts w:ascii="Arial" w:hAnsi="Arial" w:cs="Arial"/>
          <w:sz w:val="24"/>
          <w:szCs w:val="24"/>
        </w:rPr>
        <w:t xml:space="preserve">2.2. </w:t>
      </w:r>
      <w:r w:rsidRPr="00246A9D">
        <w:rPr>
          <w:rFonts w:ascii="Arial" w:hAnsi="Arial" w:cs="Arial"/>
          <w:sz w:val="24"/>
          <w:szCs w:val="24"/>
          <w:highlight w:val="yellow"/>
        </w:rPr>
        <w:t>Результат предоставления муниципальной услуги:</w:t>
      </w:r>
    </w:p>
    <w:bookmarkEnd w:id="9"/>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1) выдача (направление) специального разрешения для движения транспортного средства, осуществляющего перевозки тяжеловесных и (или) крупногабаритных грузов (далее - специальное разрешение);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2) выдача (направление) копии приказа об отказе в выдаче специального разрешения с указанием причин такого отказа.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0" w:name="sub_23"/>
      <w:r w:rsidRPr="00DA02F4">
        <w:rPr>
          <w:rFonts w:ascii="Arial" w:hAnsi="Arial" w:cs="Arial"/>
          <w:sz w:val="24"/>
          <w:szCs w:val="24"/>
        </w:rPr>
        <w:t>2.3. Виды разрешений.</w:t>
      </w:r>
    </w:p>
    <w:bookmarkEnd w:id="10"/>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зависимости от категории перевозимых грузов, вида и характера перевозок получателям муниципальной услуги выдаются: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1" w:name="sub_231"/>
      <w:r w:rsidRPr="00DA02F4">
        <w:rPr>
          <w:rFonts w:ascii="Arial" w:hAnsi="Arial" w:cs="Arial"/>
          <w:sz w:val="24"/>
          <w:szCs w:val="24"/>
        </w:rPr>
        <w:t>2.3.1. разовые специальные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2" w:name="sub_232"/>
      <w:bookmarkEnd w:id="11"/>
      <w:r w:rsidRPr="00DA02F4">
        <w:rPr>
          <w:rFonts w:ascii="Arial" w:hAnsi="Arial" w:cs="Arial"/>
          <w:sz w:val="24"/>
          <w:szCs w:val="24"/>
        </w:rPr>
        <w:t>2.3.2. специальные разрешения на определенный (конкретный) срок.</w:t>
      </w:r>
    </w:p>
    <w:bookmarkEnd w:id="12"/>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Разовые разрешения выдаются на одну перевозку груза по определенному (конкретному) маршруту в указанные в разрешении сроки.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Специальное разрешение на определенный (конкретный) срок выдается на несколько поездок транспортного средства по определенному маршруту с имеющим одинаковые, в </w:t>
      </w:r>
      <w:proofErr w:type="spellStart"/>
      <w:r w:rsidRPr="00DA02F4">
        <w:rPr>
          <w:rFonts w:ascii="Arial" w:hAnsi="Arial" w:cs="Arial"/>
          <w:sz w:val="24"/>
          <w:szCs w:val="24"/>
        </w:rPr>
        <w:t>т.ч</w:t>
      </w:r>
      <w:proofErr w:type="spellEnd"/>
      <w:r w:rsidRPr="00DA02F4">
        <w:rPr>
          <w:rFonts w:ascii="Arial" w:hAnsi="Arial" w:cs="Arial"/>
          <w:sz w:val="24"/>
          <w:szCs w:val="24"/>
        </w:rPr>
        <w:t>. весовые и (или) габаритные характеристики груза.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Специальное разрешение для движения транспортного средства, осуществляющего перевозку тяжеловесных и (или) крупногабаритных грузов, на определенный срок выдается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3" w:name="sub_24"/>
      <w:r w:rsidRPr="00246A9D">
        <w:rPr>
          <w:rFonts w:ascii="Arial" w:hAnsi="Arial" w:cs="Arial"/>
          <w:sz w:val="24"/>
          <w:szCs w:val="24"/>
          <w:highlight w:val="yellow"/>
        </w:rPr>
        <w:t>2.4. Срок предоставления муниципальной услуги:</w:t>
      </w:r>
    </w:p>
    <w:bookmarkEnd w:id="13"/>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на перевозку тяжеловесных и (или) крупногабаритных грузов категории 1, составляет не более 10 дней со дня регистрации заявления;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на перевозку тяжеловесных и (или) крупногабаритных грузов категории 2 составляет не более 30 дней со дня регистрации заявления.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Максимальные сроки прохождения отдельных административных процедур:</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4" w:name="sub_241"/>
      <w:r w:rsidRPr="00DA02F4">
        <w:rPr>
          <w:rFonts w:ascii="Arial" w:hAnsi="Arial" w:cs="Arial"/>
          <w:sz w:val="24"/>
          <w:szCs w:val="24"/>
        </w:rPr>
        <w:lastRenderedPageBreak/>
        <w:t>2.4.1. Прием, первичная проверка и регистрация заявления и приложенных к нему документов - 1 день.</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5" w:name="sub_242"/>
      <w:bookmarkEnd w:id="14"/>
      <w:r w:rsidRPr="00DA02F4">
        <w:rPr>
          <w:rFonts w:ascii="Arial" w:hAnsi="Arial" w:cs="Arial"/>
          <w:sz w:val="24"/>
          <w:szCs w:val="24"/>
        </w:rPr>
        <w:t>2.4.2. Рассмотрение заявления на выдачу специального разрешения:</w:t>
      </w:r>
    </w:p>
    <w:bookmarkEnd w:id="15"/>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для движения транспортного средства, осуществляющего перевозки тяжеловесных и (или) крупногабаритных грузов категории 1 - 8 дней;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для движения транспортного средства, осуществляющего перевозки тяжеловесных и (или) крупногабаритных грузов категории 2 - 28 дней.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6" w:name="sub_243"/>
      <w:r w:rsidRPr="00DA02F4">
        <w:rPr>
          <w:rFonts w:ascii="Arial" w:hAnsi="Arial" w:cs="Arial"/>
          <w:sz w:val="24"/>
          <w:szCs w:val="24"/>
        </w:rPr>
        <w:t>2.4.3. Оформление и выдача (направление) заявителю специального разрешения или приказа об отказе в выдаче специального разрешении - 1 день.</w:t>
      </w:r>
    </w:p>
    <w:bookmarkEnd w:id="16"/>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Заявления по экстренному пропуску крупногабаритных и (или) тяжеловесных грузов, направляемых по решению органов, ответственных </w:t>
      </w:r>
      <w:proofErr w:type="gramStart"/>
      <w:r w:rsidRPr="00DA02F4">
        <w:rPr>
          <w:rFonts w:ascii="Arial" w:hAnsi="Arial" w:cs="Arial"/>
          <w:sz w:val="24"/>
          <w:szCs w:val="24"/>
        </w:rPr>
        <w:t>за проведений</w:t>
      </w:r>
      <w:proofErr w:type="gramEnd"/>
      <w:r w:rsidRPr="00DA02F4">
        <w:rPr>
          <w:rFonts w:ascii="Arial" w:hAnsi="Arial" w:cs="Arial"/>
          <w:sz w:val="24"/>
          <w:szCs w:val="24"/>
        </w:rPr>
        <w:t xml:space="preserve"> мероприятий в области защиты населения и территорий от чрезвычайных ситуаций, для ликвидации последствий чрезвычайных ситуаций, крупных аварий, стихийных бедствий и т.п., рассматриваются в оперативном порядке в течение одного дня.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7" w:name="sub_25"/>
      <w:r w:rsidRPr="00246A9D">
        <w:rPr>
          <w:rFonts w:ascii="Arial" w:hAnsi="Arial" w:cs="Arial"/>
          <w:sz w:val="24"/>
          <w:szCs w:val="24"/>
          <w:highlight w:val="yellow"/>
        </w:rPr>
        <w:t>2.5. Правовые основания для предоставления муниципальной услуги</w:t>
      </w:r>
      <w:r w:rsidRPr="00DA02F4">
        <w:rPr>
          <w:rFonts w:ascii="Arial" w:hAnsi="Arial" w:cs="Arial"/>
          <w:sz w:val="24"/>
          <w:szCs w:val="24"/>
        </w:rPr>
        <w:t>.</w:t>
      </w:r>
    </w:p>
    <w:bookmarkEnd w:id="17"/>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Предоставление муниципальной услуги осуществляется в соответствии с:</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 </w:t>
      </w:r>
      <w:hyperlink r:id="rId11" w:history="1">
        <w:r w:rsidRPr="00DA02F4">
          <w:rPr>
            <w:rFonts w:ascii="Arial" w:hAnsi="Arial" w:cs="Arial"/>
            <w:color w:val="106BBE"/>
            <w:sz w:val="24"/>
            <w:szCs w:val="24"/>
          </w:rPr>
          <w:t>Федеральным законом</w:t>
        </w:r>
      </w:hyperlink>
      <w:r w:rsidRPr="00DA02F4">
        <w:rPr>
          <w:rFonts w:ascii="Arial" w:hAnsi="Arial" w:cs="Arial"/>
          <w:sz w:val="24"/>
          <w:szCs w:val="24"/>
        </w:rPr>
        <w:t xml:space="preserve"> от 08.11.2007 N 257-ФЗ "Об автомобильных дорогах и о </w:t>
      </w:r>
      <w:proofErr w:type="gramStart"/>
      <w:r w:rsidRPr="00DA02F4">
        <w:rPr>
          <w:rFonts w:ascii="Arial" w:hAnsi="Arial" w:cs="Arial"/>
          <w:sz w:val="24"/>
          <w:szCs w:val="24"/>
        </w:rPr>
        <w:t>дорожной деятельности</w:t>
      </w:r>
      <w:proofErr w:type="gramEnd"/>
      <w:r w:rsidRPr="00DA02F4">
        <w:rPr>
          <w:rFonts w:ascii="Arial" w:hAnsi="Arial" w:cs="Arial"/>
          <w:sz w:val="24"/>
          <w:szCs w:val="24"/>
        </w:rPr>
        <w:t xml:space="preserve"> и о внесении изменений в отдельные законодательные акты Российской Федерации";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 </w:t>
      </w:r>
      <w:hyperlink r:id="rId12" w:history="1">
        <w:r w:rsidRPr="00DA02F4">
          <w:rPr>
            <w:rFonts w:ascii="Arial" w:hAnsi="Arial" w:cs="Arial"/>
            <w:color w:val="106BBE"/>
            <w:sz w:val="24"/>
            <w:szCs w:val="24"/>
          </w:rPr>
          <w:t>Федеральным законом</w:t>
        </w:r>
      </w:hyperlink>
      <w:r w:rsidRPr="00DA02F4">
        <w:rPr>
          <w:rFonts w:ascii="Arial" w:hAnsi="Arial" w:cs="Arial"/>
          <w:sz w:val="24"/>
          <w:szCs w:val="24"/>
        </w:rPr>
        <w:t xml:space="preserve"> от 10.12.95 N 196-ФЗ "О безопасности дорожного движения";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 </w:t>
      </w:r>
      <w:hyperlink r:id="rId13" w:history="1">
        <w:r w:rsidRPr="00DA02F4">
          <w:rPr>
            <w:rFonts w:ascii="Arial" w:hAnsi="Arial" w:cs="Arial"/>
            <w:color w:val="106BBE"/>
            <w:sz w:val="24"/>
            <w:szCs w:val="24"/>
          </w:rPr>
          <w:t>постановлением</w:t>
        </w:r>
      </w:hyperlink>
      <w:r w:rsidRPr="00DA02F4">
        <w:rPr>
          <w:rFonts w:ascii="Arial" w:hAnsi="Arial" w:cs="Arial"/>
          <w:sz w:val="24"/>
          <w:szCs w:val="24"/>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а также в части, не противоречащей </w:t>
      </w:r>
      <w:hyperlink r:id="rId14" w:history="1">
        <w:r w:rsidRPr="00DA02F4">
          <w:rPr>
            <w:rFonts w:ascii="Arial" w:hAnsi="Arial" w:cs="Arial"/>
            <w:color w:val="106BBE"/>
            <w:sz w:val="24"/>
            <w:szCs w:val="24"/>
          </w:rPr>
          <w:t>Федеральному закону</w:t>
        </w:r>
      </w:hyperlink>
      <w:r w:rsidRPr="00DA02F4">
        <w:rPr>
          <w:rFonts w:ascii="Arial" w:hAnsi="Arial" w:cs="Arial"/>
          <w:sz w:val="24"/>
          <w:szCs w:val="24"/>
        </w:rPr>
        <w:t xml:space="preserve"> от 08.11.2007 N 257-ФЗ "Об автомобильных дорогах и о </w:t>
      </w:r>
      <w:proofErr w:type="gramStart"/>
      <w:r w:rsidRPr="00DA02F4">
        <w:rPr>
          <w:rFonts w:ascii="Arial" w:hAnsi="Arial" w:cs="Arial"/>
          <w:sz w:val="24"/>
          <w:szCs w:val="24"/>
        </w:rPr>
        <w:t>дорожной деятельности</w:t>
      </w:r>
      <w:proofErr w:type="gramEnd"/>
      <w:r w:rsidRPr="00DA02F4">
        <w:rPr>
          <w:rFonts w:ascii="Arial" w:hAnsi="Arial" w:cs="Arial"/>
          <w:sz w:val="24"/>
          <w:szCs w:val="24"/>
        </w:rPr>
        <w:t xml:space="preserve"> и о внесении изменений в отдельные законодательные акты Российской Федерации":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Инструкцией по перевозке крупногабаритных и тяжеловесных грузов автомобильным транспортом по дорогам Российской Федерации, утвержденной Минтрансом Российской Федерации от 08.08.96 N 1146.</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8" w:name="sub_26"/>
      <w:r w:rsidRPr="00DA02F4">
        <w:rPr>
          <w:rFonts w:ascii="Arial" w:hAnsi="Arial" w:cs="Arial"/>
          <w:sz w:val="24"/>
          <w:szCs w:val="24"/>
        </w:rPr>
        <w:t xml:space="preserve">2.6. </w:t>
      </w:r>
      <w:r w:rsidRPr="00246A9D">
        <w:rPr>
          <w:rFonts w:ascii="Arial" w:hAnsi="Arial" w:cs="Arial"/>
          <w:sz w:val="24"/>
          <w:szCs w:val="24"/>
          <w:highlight w:val="yellow"/>
        </w:rPr>
        <w:t>Получателями муниципальной</w:t>
      </w:r>
      <w:r w:rsidRPr="00DA02F4">
        <w:rPr>
          <w:rFonts w:ascii="Arial" w:hAnsi="Arial" w:cs="Arial"/>
          <w:sz w:val="24"/>
          <w:szCs w:val="24"/>
        </w:rPr>
        <w:t xml:space="preserve"> услуги являются физические лица, в том числе индивидуальные предприниматели, юридические лица, осуществляющие перевозку крупногабаритного и (или) тяжеловесного груза, или их представители, действующие на основании доверенности, оформленной в соответствии с законодательством Российской Федерации (далее - заявитель, перевозчик).</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19" w:name="sub_27"/>
      <w:bookmarkEnd w:id="18"/>
      <w:r w:rsidRPr="00DA02F4">
        <w:rPr>
          <w:rFonts w:ascii="Arial" w:hAnsi="Arial" w:cs="Arial"/>
          <w:sz w:val="24"/>
          <w:szCs w:val="24"/>
        </w:rPr>
        <w:t xml:space="preserve">2.7. </w:t>
      </w:r>
      <w:r w:rsidRPr="00246A9D">
        <w:rPr>
          <w:rFonts w:ascii="Arial" w:hAnsi="Arial" w:cs="Arial"/>
          <w:sz w:val="24"/>
          <w:szCs w:val="24"/>
          <w:highlight w:val="yellow"/>
        </w:rPr>
        <w:t>Перечень документов</w:t>
      </w:r>
      <w:r w:rsidRPr="00DA02F4">
        <w:rPr>
          <w:rFonts w:ascii="Arial" w:hAnsi="Arial" w:cs="Arial"/>
          <w:sz w:val="24"/>
          <w:szCs w:val="24"/>
        </w:rPr>
        <w:t>, необходимых для предоставления муниципальной услуги.</w:t>
      </w:r>
    </w:p>
    <w:bookmarkEnd w:id="19"/>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целях получения специального разрешения для движения транспортного средства, осуществляющего перевозку крупногабаритного и (или) тяжеловесного груза, заявитель предоставляет в Управление: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документы личного хранения: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1) заявление, оформленное согласно </w:t>
      </w:r>
      <w:hyperlink w:anchor="sub_100" w:history="1">
        <w:r w:rsidRPr="00DA02F4">
          <w:rPr>
            <w:rFonts w:ascii="Arial" w:hAnsi="Arial" w:cs="Arial"/>
            <w:color w:val="106BBE"/>
            <w:sz w:val="24"/>
            <w:szCs w:val="24"/>
          </w:rPr>
          <w:t>приложению 1</w:t>
        </w:r>
      </w:hyperlink>
      <w:r w:rsidRPr="00DA02F4">
        <w:rPr>
          <w:rFonts w:ascii="Arial" w:hAnsi="Arial" w:cs="Arial"/>
          <w:sz w:val="24"/>
          <w:szCs w:val="24"/>
        </w:rPr>
        <w:t xml:space="preserve"> к регламенту;</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roofErr w:type="gramStart"/>
      <w:r w:rsidRPr="00DA02F4">
        <w:rPr>
          <w:rFonts w:ascii="Arial" w:hAnsi="Arial" w:cs="Arial"/>
          <w:sz w:val="24"/>
          <w:szCs w:val="24"/>
        </w:rPr>
        <w:t>2)копия</w:t>
      </w:r>
      <w:proofErr w:type="gramEnd"/>
      <w:r w:rsidRPr="00DA02F4">
        <w:rPr>
          <w:rFonts w:ascii="Arial" w:hAnsi="Arial" w:cs="Arial"/>
          <w:sz w:val="24"/>
          <w:szCs w:val="24"/>
        </w:rPr>
        <w:t xml:space="preserve"> </w:t>
      </w:r>
      <w:hyperlink r:id="rId15" w:history="1">
        <w:r w:rsidRPr="00DA02F4">
          <w:rPr>
            <w:rFonts w:ascii="Arial" w:hAnsi="Arial" w:cs="Arial"/>
            <w:color w:val="106BBE"/>
            <w:sz w:val="24"/>
            <w:szCs w:val="24"/>
          </w:rPr>
          <w:t>паспорта транспортного средства</w:t>
        </w:r>
      </w:hyperlink>
      <w:r w:rsidRPr="00DA02F4">
        <w:rPr>
          <w:rFonts w:ascii="Arial" w:hAnsi="Arial" w:cs="Arial"/>
          <w:sz w:val="24"/>
          <w:szCs w:val="24"/>
        </w:rPr>
        <w:t>;</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3) копия паспорта самоходной машины;</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4) копии свидетельства о регистрации транспортного средства на тягач (с установленными маячками желтого или оранжевого цвета);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5) копии свидетельства о регистрации транспортного средства на прицеп;</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6) копии свидетельства о регистрации транспортного средства на полуприцеп;</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7) копия товарно-транспортной накладной (ТТН) (</w:t>
      </w:r>
      <w:hyperlink r:id="rId16" w:history="1">
        <w:r w:rsidRPr="00DA02F4">
          <w:rPr>
            <w:rFonts w:ascii="Arial" w:hAnsi="Arial" w:cs="Arial"/>
            <w:color w:val="106BBE"/>
            <w:sz w:val="24"/>
            <w:szCs w:val="24"/>
          </w:rPr>
          <w:t>форма</w:t>
        </w:r>
      </w:hyperlink>
      <w:r w:rsidRPr="00DA02F4">
        <w:rPr>
          <w:rFonts w:ascii="Arial" w:hAnsi="Arial" w:cs="Arial"/>
          <w:sz w:val="24"/>
          <w:szCs w:val="24"/>
        </w:rPr>
        <w:t xml:space="preserve"> N 1-Т, утвержденная </w:t>
      </w:r>
      <w:hyperlink r:id="rId17" w:history="1">
        <w:r w:rsidRPr="00DA02F4">
          <w:rPr>
            <w:rFonts w:ascii="Arial" w:hAnsi="Arial" w:cs="Arial"/>
            <w:color w:val="106BBE"/>
            <w:sz w:val="24"/>
            <w:szCs w:val="24"/>
          </w:rPr>
          <w:t>постановлением</w:t>
        </w:r>
      </w:hyperlink>
      <w:r w:rsidRPr="00DA02F4">
        <w:rPr>
          <w:rFonts w:ascii="Arial" w:hAnsi="Arial" w:cs="Arial"/>
          <w:sz w:val="24"/>
          <w:szCs w:val="24"/>
        </w:rPr>
        <w:t xml:space="preserve"> Госкомстата России от 28.11.1997 N 78);</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lastRenderedPageBreak/>
        <w:t>8) копия паспорта гражданина Российской Федерации Заявителя;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9) доверенность представителя, оформленная в установленном порядке, в случае если от имени заявителя действует представитель;</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документы необходимые и обязательные для предоставления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10) квитанция об уплате государственной пошлины;</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11) квитанция об оплате возмещения вреда, наносимого транспортным средством дорогам местного значения и дорожным сооружениям (при перевозке тяжеловесных грузов</w:t>
      </w:r>
      <w:proofErr w:type="gramStart"/>
      <w:r w:rsidRPr="00DA02F4">
        <w:rPr>
          <w:rFonts w:ascii="Arial" w:hAnsi="Arial" w:cs="Arial"/>
          <w:sz w:val="24"/>
          <w:szCs w:val="24"/>
        </w:rPr>
        <w:t>);*</w:t>
      </w:r>
      <w:proofErr w:type="gramEnd"/>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12) квитанция об оплате расходов на проведение работ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перевозящего тяжеловесные грузы,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и заявитель дал согласие на их проведение);*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документы, подлежащие представлению в рамках межведомственного информационного взаимодействия: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13) письмо о согласовании (об отказе в согласовании) маршрута перевозки.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0" w:name="sub_28"/>
      <w:r w:rsidRPr="00246A9D">
        <w:rPr>
          <w:rFonts w:ascii="Arial" w:hAnsi="Arial" w:cs="Arial"/>
          <w:sz w:val="24"/>
          <w:szCs w:val="24"/>
          <w:highlight w:val="yellow"/>
        </w:rPr>
        <w:t>2.8. Перечень оснований для отказа в</w:t>
      </w:r>
      <w:r w:rsidRPr="00DA02F4">
        <w:rPr>
          <w:rFonts w:ascii="Arial" w:hAnsi="Arial" w:cs="Arial"/>
          <w:sz w:val="24"/>
          <w:szCs w:val="24"/>
        </w:rPr>
        <w:t xml:space="preserve"> приеме документов, необходимых для предоставления муниципальной услуги:</w:t>
      </w:r>
    </w:p>
    <w:bookmarkEnd w:id="20"/>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несоответствие документов, указанных в приложении к заявлению, фактически приложенному к заявлению количеству документов;</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ненадлежащее оформление заявления (отсутствие в заявлении подписи заявителя; наличие незаполненных граф);</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отсутствие полномочий у лица на подачу заявления (в случае подачи заявления представителем заявителя).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1" w:name="sub_29"/>
      <w:r w:rsidRPr="00DA02F4">
        <w:rPr>
          <w:rFonts w:ascii="Arial" w:hAnsi="Arial" w:cs="Arial"/>
          <w:sz w:val="24"/>
          <w:szCs w:val="24"/>
        </w:rPr>
        <w:t>2.9</w:t>
      </w:r>
      <w:r w:rsidRPr="00246A9D">
        <w:rPr>
          <w:rFonts w:ascii="Arial" w:hAnsi="Arial" w:cs="Arial"/>
          <w:sz w:val="24"/>
          <w:szCs w:val="24"/>
          <w:highlight w:val="yellow"/>
        </w:rPr>
        <w:t>. Перечень оснований для отказа в предоставлении муниципальной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2" w:name="sub_291"/>
      <w:bookmarkEnd w:id="21"/>
      <w:r w:rsidRPr="00DA02F4">
        <w:rPr>
          <w:rFonts w:ascii="Arial" w:hAnsi="Arial" w:cs="Arial"/>
          <w:sz w:val="24"/>
          <w:szCs w:val="24"/>
        </w:rPr>
        <w:t>2.9.1. отсутствие полномочий Управления на выдачу специального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3" w:name="sub_292"/>
      <w:bookmarkEnd w:id="22"/>
      <w:r w:rsidRPr="00DA02F4">
        <w:rPr>
          <w:rFonts w:ascii="Arial" w:hAnsi="Arial" w:cs="Arial"/>
          <w:sz w:val="24"/>
          <w:szCs w:val="24"/>
        </w:rPr>
        <w:t xml:space="preserve">2.9.2. непредставление документов, предусмотренных </w:t>
      </w:r>
      <w:hyperlink w:anchor="sub_27" w:history="1">
        <w:r w:rsidRPr="00DA02F4">
          <w:rPr>
            <w:rFonts w:ascii="Arial" w:hAnsi="Arial" w:cs="Arial"/>
            <w:color w:val="106BBE"/>
            <w:sz w:val="24"/>
            <w:szCs w:val="24"/>
          </w:rPr>
          <w:t>п. 2.7</w:t>
        </w:r>
      </w:hyperlink>
      <w:r w:rsidRPr="00DA02F4">
        <w:rPr>
          <w:rFonts w:ascii="Arial" w:hAnsi="Arial" w:cs="Arial"/>
          <w:sz w:val="24"/>
          <w:szCs w:val="24"/>
        </w:rPr>
        <w:t xml:space="preserve"> регламента (за исключением документа, подтверждающего оплату возмещения вреда, наносимого транспортным средством дорогам местного значения и дорожным сооружениям; документа, подтверждающего возмещение расходов на проведение работ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которые должны быть представлены заявителем в случаях и порядке, предусмотренных регламентом);</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4" w:name="sub_293"/>
      <w:bookmarkEnd w:id="23"/>
      <w:r w:rsidRPr="00DA02F4">
        <w:rPr>
          <w:rFonts w:ascii="Arial" w:hAnsi="Arial" w:cs="Arial"/>
          <w:sz w:val="24"/>
          <w:szCs w:val="24"/>
        </w:rPr>
        <w:t>2.9.3. непредставление в срок, установленный регламентом, квитанции, с подтверждением оплаты возмещения вреда, наносимого транспортным средством дорогам местного значения и дорожным сооружениям (при перевозке тяжеловесных грузов);</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5" w:name="sub_294"/>
      <w:bookmarkEnd w:id="24"/>
      <w:r w:rsidRPr="00DA02F4">
        <w:rPr>
          <w:rFonts w:ascii="Arial" w:hAnsi="Arial" w:cs="Arial"/>
          <w:sz w:val="24"/>
          <w:szCs w:val="24"/>
        </w:rPr>
        <w:t xml:space="preserve">2.9.4. непредставление в срок, установленный регламентом, документа, подтверждающего возмещение расходов на проведение работ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перевозящего тяжеловесные грузы, требуется оценка технического состояния автомобильных дорог, их укрепление или принятие специальных </w:t>
      </w:r>
      <w:r w:rsidRPr="00DA02F4">
        <w:rPr>
          <w:rFonts w:ascii="Arial" w:hAnsi="Arial" w:cs="Arial"/>
          <w:sz w:val="24"/>
          <w:szCs w:val="24"/>
        </w:rPr>
        <w:lastRenderedPageBreak/>
        <w:t>мер по обустройству автомобильных дорог, их участков, а также пересекающих автомобильную дорогу сооружений и инженерных коммуникаций, и заявитель дал согласие на их проведение);</w:t>
      </w:r>
    </w:p>
    <w:bookmarkEnd w:id="25"/>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____________________________________________________________________ 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 При подаче заявления на выдачу специального разрешения для движения транспортного средства, осуществляющего перевозки тяжеловесных грузов, документы, указанный в </w:t>
      </w:r>
      <w:hyperlink w:anchor="sub_11" w:history="1">
        <w:r w:rsidRPr="00DA02F4">
          <w:rPr>
            <w:rFonts w:ascii="Arial" w:hAnsi="Arial" w:cs="Arial"/>
            <w:color w:val="106BBE"/>
            <w:sz w:val="24"/>
            <w:szCs w:val="24"/>
          </w:rPr>
          <w:t>подпунктах 11</w:t>
        </w:r>
      </w:hyperlink>
      <w:r w:rsidRPr="00DA02F4">
        <w:rPr>
          <w:rFonts w:ascii="Arial" w:hAnsi="Arial" w:cs="Arial"/>
          <w:sz w:val="24"/>
          <w:szCs w:val="24"/>
        </w:rPr>
        <w:t xml:space="preserve">, </w:t>
      </w:r>
      <w:hyperlink w:anchor="sub_12" w:history="1">
        <w:r w:rsidRPr="00DA02F4">
          <w:rPr>
            <w:rFonts w:ascii="Arial" w:hAnsi="Arial" w:cs="Arial"/>
            <w:color w:val="106BBE"/>
            <w:sz w:val="24"/>
            <w:szCs w:val="24"/>
          </w:rPr>
          <w:t>12</w:t>
        </w:r>
      </w:hyperlink>
      <w:r w:rsidRPr="00DA02F4">
        <w:rPr>
          <w:rFonts w:ascii="Arial" w:hAnsi="Arial" w:cs="Arial"/>
          <w:sz w:val="24"/>
          <w:szCs w:val="24"/>
        </w:rPr>
        <w:t xml:space="preserve">, 13 пункта 2.7 настоящего регламента, не предоставляются. Указанные документы предоставляются в случаях и порядке, определенных </w:t>
      </w:r>
      <w:proofErr w:type="gramStart"/>
      <w:r w:rsidRPr="00DA02F4">
        <w:rPr>
          <w:rFonts w:ascii="Arial" w:hAnsi="Arial" w:cs="Arial"/>
          <w:sz w:val="24"/>
          <w:szCs w:val="24"/>
        </w:rPr>
        <w:t>в регламента</w:t>
      </w:r>
      <w:proofErr w:type="gramEnd"/>
      <w:r w:rsidRPr="00DA02F4">
        <w:rPr>
          <w:rFonts w:ascii="Arial" w:hAnsi="Arial" w:cs="Arial"/>
          <w:sz w:val="24"/>
          <w:szCs w:val="24"/>
        </w:rPr>
        <w:t>.</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6" w:name="sub_295"/>
      <w:r w:rsidRPr="00DA02F4">
        <w:rPr>
          <w:rFonts w:ascii="Arial" w:hAnsi="Arial" w:cs="Arial"/>
          <w:sz w:val="24"/>
          <w:szCs w:val="24"/>
        </w:rPr>
        <w:t>2.9.5. отказ заявителя от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осуществляющего перевозку тяжеловесного груза, требуется проведение указанных мероприятий;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7" w:name="sub_296"/>
      <w:bookmarkEnd w:id="26"/>
      <w:r w:rsidRPr="00DA02F4">
        <w:rPr>
          <w:rFonts w:ascii="Arial" w:hAnsi="Arial" w:cs="Arial"/>
          <w:sz w:val="24"/>
          <w:szCs w:val="24"/>
        </w:rPr>
        <w:t>2.9.6. Управлением по направленной заявке не получено согласование маршрута от владельца частной автомобильной дороги либо получен отказ в согласовании маршрута в случае прохождения части маршрута по частной дороге;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8" w:name="sub_297"/>
      <w:bookmarkEnd w:id="27"/>
      <w:r w:rsidRPr="00DA02F4">
        <w:rPr>
          <w:rFonts w:ascii="Arial" w:hAnsi="Arial" w:cs="Arial"/>
          <w:sz w:val="24"/>
          <w:szCs w:val="24"/>
        </w:rPr>
        <w:t>2.9.7. Управлением по направленной заявке не получены согласования от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либо получен отказ в таком согласовании в случае, если для движения транспортного средства, осуществляющего перевозку тяжеловесного груза,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29" w:name="sub_298"/>
      <w:bookmarkEnd w:id="28"/>
      <w:r w:rsidRPr="00DA02F4">
        <w:rPr>
          <w:rFonts w:ascii="Arial" w:hAnsi="Arial" w:cs="Arial"/>
          <w:sz w:val="24"/>
          <w:szCs w:val="24"/>
        </w:rPr>
        <w:t>2.9.8. Управлением по направленной заявке не получено согласование маршрута транспортного средства от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либо получен отказ в согласовании маршрута при перевозке крупногабаритного груза;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30" w:name="sub_299"/>
      <w:bookmarkEnd w:id="29"/>
      <w:r w:rsidRPr="00DA02F4">
        <w:rPr>
          <w:rFonts w:ascii="Arial" w:hAnsi="Arial" w:cs="Arial"/>
          <w:sz w:val="24"/>
          <w:szCs w:val="24"/>
        </w:rPr>
        <w:t>2.9.9. технические характеристики автомобильных дорог не позволяют осуществить перевозку тяжеловесных и (или) крупногабаритных грузов по указанному в заявлении маршруту;</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31" w:name="sub_2910"/>
      <w:bookmarkEnd w:id="30"/>
      <w:r w:rsidRPr="00DA02F4">
        <w:rPr>
          <w:rFonts w:ascii="Arial" w:hAnsi="Arial" w:cs="Arial"/>
          <w:sz w:val="24"/>
          <w:szCs w:val="24"/>
        </w:rPr>
        <w:t>2.9.10. для осуществления перевозки тяжеловесных и (или) крупногабаритных грузов требуется составление специального проекта или проведение обследования.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32" w:name="sub_210"/>
      <w:bookmarkEnd w:id="31"/>
      <w:r w:rsidRPr="00DA02F4">
        <w:rPr>
          <w:rFonts w:ascii="Arial" w:hAnsi="Arial" w:cs="Arial"/>
          <w:sz w:val="24"/>
          <w:szCs w:val="24"/>
        </w:rPr>
        <w:t>2.10. Муниципальная услуга по выдаче специального разрешения приостанавливается в случае, если для движения транспортного средства, осуществляющего перевозки тяжеловесных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и заявитель представил в Управление в срок, установленный в регламенте, подписанный договор на возмещение расходов на проведение вышеуказанных мероприятий.</w:t>
      </w:r>
    </w:p>
    <w:bookmarkEnd w:id="32"/>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Муниципальная услуга приостанавливается на срок, необходимый для проведения оценки, укрепления и принятия специальных мер по обустройству дорог в порядке определенном </w:t>
      </w:r>
      <w:hyperlink w:anchor="sub_3335" w:history="1">
        <w:r w:rsidRPr="00DA02F4">
          <w:rPr>
            <w:rFonts w:ascii="Arial" w:hAnsi="Arial" w:cs="Arial"/>
            <w:color w:val="106BBE"/>
            <w:sz w:val="24"/>
            <w:szCs w:val="24"/>
          </w:rPr>
          <w:t xml:space="preserve">подпункте </w:t>
        </w:r>
        <w:proofErr w:type="gramStart"/>
        <w:r w:rsidRPr="00DA02F4">
          <w:rPr>
            <w:rFonts w:ascii="Arial" w:hAnsi="Arial" w:cs="Arial"/>
            <w:color w:val="106BBE"/>
            <w:sz w:val="24"/>
            <w:szCs w:val="24"/>
          </w:rPr>
          <w:t>3.3.3.(</w:t>
        </w:r>
        <w:proofErr w:type="gramEnd"/>
        <w:r w:rsidRPr="00DA02F4">
          <w:rPr>
            <w:rFonts w:ascii="Arial" w:hAnsi="Arial" w:cs="Arial"/>
            <w:color w:val="106BBE"/>
            <w:sz w:val="24"/>
            <w:szCs w:val="24"/>
          </w:rPr>
          <w:t>абзац 5)</w:t>
        </w:r>
      </w:hyperlink>
      <w:r w:rsidRPr="00DA02F4">
        <w:rPr>
          <w:rFonts w:ascii="Arial" w:hAnsi="Arial" w:cs="Arial"/>
          <w:sz w:val="24"/>
          <w:szCs w:val="24"/>
        </w:rPr>
        <w:t xml:space="preserve"> настоящего регламента, на срок не более 40 рабочих дней.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33" w:name="sub_211"/>
      <w:r w:rsidRPr="00DA02F4">
        <w:rPr>
          <w:rFonts w:ascii="Arial" w:hAnsi="Arial" w:cs="Arial"/>
          <w:sz w:val="24"/>
          <w:szCs w:val="24"/>
        </w:rPr>
        <w:t>2.11</w:t>
      </w:r>
      <w:r w:rsidRPr="00246A9D">
        <w:rPr>
          <w:rFonts w:ascii="Arial" w:hAnsi="Arial" w:cs="Arial"/>
          <w:sz w:val="24"/>
          <w:szCs w:val="24"/>
          <w:highlight w:val="yellow"/>
        </w:rPr>
        <w:t>. Муниципальная услуга является платной</w:t>
      </w:r>
      <w:r w:rsidRPr="00DA02F4">
        <w:rPr>
          <w:rFonts w:ascii="Arial" w:hAnsi="Arial" w:cs="Arial"/>
          <w:sz w:val="24"/>
          <w:szCs w:val="24"/>
        </w:rPr>
        <w:t xml:space="preserve"> для заявителя.</w:t>
      </w:r>
    </w:p>
    <w:bookmarkEnd w:id="33"/>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lastRenderedPageBreak/>
        <w:t xml:space="preserve">В соответствии с </w:t>
      </w:r>
      <w:hyperlink r:id="rId18" w:history="1">
        <w:r w:rsidRPr="00DA02F4">
          <w:rPr>
            <w:rFonts w:ascii="Arial" w:hAnsi="Arial" w:cs="Arial"/>
            <w:color w:val="106BBE"/>
            <w:sz w:val="24"/>
            <w:szCs w:val="24"/>
          </w:rPr>
          <w:t>подпунктом 111 пункта 1 статьи 333.33</w:t>
        </w:r>
      </w:hyperlink>
      <w:r w:rsidRPr="00DA02F4">
        <w:rPr>
          <w:rFonts w:ascii="Arial" w:hAnsi="Arial" w:cs="Arial"/>
          <w:sz w:val="24"/>
          <w:szCs w:val="24"/>
        </w:rPr>
        <w:t xml:space="preserve"> Налогового кодекса Российской Федерации за выдачу специального разрешения на перевозку тяжеловесного и (или) крупногабаритного груза по автомобильным дорогам транспортным средством Заявитель уплачивает государственную пошлину в размере 1000 рублей.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Для получения специального разрешения на перевозку тяжеловесного груза заявитель в порядке, установленном Регламентом, вносит плату в счет возмещения вреда, причиняемого транспортным средством дорогам местного значения Рыбинского муниципального района, рассчитанную в соответствии с методикой определения размера вреда, причиняемого транспортными средствами, осуществляющими перевозки тяжеловесных грузов по автомобильным дорогам местного значения, утвержденной нормативно правовым актом органов местного самоуправления Рыбинского муниципального района.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Для получения специального разрешения на перевозку тяжеловесного груза заявитель возмещает расходы на проведение оценки технического состояния автомобильных дорог, работ по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случаях и в порядке, предусмотренных регламентом.</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34" w:name="sub_212"/>
      <w:r w:rsidRPr="00DA02F4">
        <w:rPr>
          <w:rFonts w:ascii="Arial" w:hAnsi="Arial" w:cs="Arial"/>
          <w:sz w:val="24"/>
          <w:szCs w:val="24"/>
        </w:rPr>
        <w:t xml:space="preserve">2.12. </w:t>
      </w:r>
      <w:r w:rsidRPr="00246A9D">
        <w:rPr>
          <w:rFonts w:ascii="Arial" w:hAnsi="Arial" w:cs="Arial"/>
          <w:sz w:val="24"/>
          <w:szCs w:val="24"/>
          <w:highlight w:val="yellow"/>
        </w:rPr>
        <w:t>Консультации по вопросам предоставления</w:t>
      </w:r>
      <w:r w:rsidRPr="00DA02F4">
        <w:rPr>
          <w:rFonts w:ascii="Arial" w:hAnsi="Arial" w:cs="Arial"/>
          <w:sz w:val="24"/>
          <w:szCs w:val="24"/>
        </w:rPr>
        <w:t xml:space="preserve"> муниципальной услуги, в том числе о ходе предоставления муниципальной услуги, производятся заместителем начальника управления ЖКХ, транспорта и связи (далее -заместитель начальника).</w:t>
      </w:r>
    </w:p>
    <w:bookmarkEnd w:id="34"/>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Консультации предоставляются в устной форме при личном обращении либо по телефону.</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При консультировании заместитель начальника дает полный, точный и понятный ответ на поставленные вопросы.</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Если заместитель начальника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в Управление, либо назначить другое время для получения информации.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Продолжительность консультирования в устной форме при личном обращении осуществляется в пределах 10 минут. Последовательность приема заявлений осуществляется в порядке очереди в установленное время.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Обращение по телефону допускается в течение рабочего времени, установленного в Управлении. Продолжительность консультирования по телефону осуществляется в пределах 5 минут.</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Рассмотрение письменных обращений граждан по вопросам предоставления муниципальной услуги осуществляется в соответствии с </w:t>
      </w:r>
      <w:hyperlink r:id="rId19" w:history="1">
        <w:r w:rsidRPr="00DA02F4">
          <w:rPr>
            <w:rFonts w:ascii="Arial" w:hAnsi="Arial" w:cs="Arial"/>
            <w:color w:val="106BBE"/>
            <w:sz w:val="24"/>
            <w:szCs w:val="24"/>
          </w:rPr>
          <w:t>Федеральным законом</w:t>
        </w:r>
      </w:hyperlink>
      <w:r w:rsidRPr="00DA02F4">
        <w:rPr>
          <w:rFonts w:ascii="Arial" w:hAnsi="Arial" w:cs="Arial"/>
          <w:sz w:val="24"/>
          <w:szCs w:val="24"/>
        </w:rPr>
        <w:t xml:space="preserve"> от 02.05.2006 N 59-ФЗ "О порядке рассмотрения обращений граждан Российской Федерации".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DA02F4" w:rsidRPr="00DA02F4" w:rsidRDefault="00DA02F4" w:rsidP="00DA02F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213"/>
      <w:r w:rsidRPr="00DA02F4">
        <w:rPr>
          <w:rFonts w:ascii="Arial" w:hAnsi="Arial" w:cs="Arial"/>
          <w:color w:val="000000"/>
          <w:sz w:val="16"/>
          <w:szCs w:val="16"/>
          <w:shd w:val="clear" w:color="auto" w:fill="F0F0F0"/>
        </w:rPr>
        <w:t>Информация об изменениях:</w:t>
      </w:r>
    </w:p>
    <w:bookmarkEnd w:id="35"/>
    <w:p w:rsidR="00DA02F4" w:rsidRPr="00DA02F4" w:rsidRDefault="00DA02F4" w:rsidP="00DA02F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A02F4">
        <w:rPr>
          <w:rFonts w:ascii="Arial" w:hAnsi="Arial" w:cs="Arial"/>
          <w:i/>
          <w:iCs/>
          <w:color w:val="353842"/>
          <w:sz w:val="24"/>
          <w:szCs w:val="24"/>
          <w:shd w:val="clear" w:color="auto" w:fill="F0F0F0"/>
        </w:rPr>
        <w:fldChar w:fldCharType="begin"/>
      </w:r>
      <w:r w:rsidRPr="00DA02F4">
        <w:rPr>
          <w:rFonts w:ascii="Arial" w:hAnsi="Arial" w:cs="Arial"/>
          <w:i/>
          <w:iCs/>
          <w:color w:val="353842"/>
          <w:sz w:val="24"/>
          <w:szCs w:val="24"/>
          <w:shd w:val="clear" w:color="auto" w:fill="F0F0F0"/>
        </w:rPr>
        <w:instrText>HYPERLINK "garantF1://24484621.4"</w:instrText>
      </w:r>
      <w:r w:rsidRPr="00DA02F4">
        <w:rPr>
          <w:rFonts w:ascii="Arial" w:hAnsi="Arial" w:cs="Arial"/>
          <w:i/>
          <w:iCs/>
          <w:color w:val="353842"/>
          <w:sz w:val="24"/>
          <w:szCs w:val="24"/>
          <w:shd w:val="clear" w:color="auto" w:fill="F0F0F0"/>
        </w:rPr>
        <w:fldChar w:fldCharType="separate"/>
      </w:r>
      <w:r w:rsidRPr="00DA02F4">
        <w:rPr>
          <w:rFonts w:ascii="Arial" w:hAnsi="Arial" w:cs="Arial"/>
          <w:i/>
          <w:iCs/>
          <w:color w:val="106BBE"/>
          <w:sz w:val="24"/>
          <w:szCs w:val="24"/>
          <w:shd w:val="clear" w:color="auto" w:fill="F0F0F0"/>
        </w:rPr>
        <w:t>Постановлением</w:t>
      </w:r>
      <w:r w:rsidRPr="00DA02F4">
        <w:rPr>
          <w:rFonts w:ascii="Arial" w:hAnsi="Arial" w:cs="Arial"/>
          <w:i/>
          <w:iCs/>
          <w:color w:val="353842"/>
          <w:sz w:val="24"/>
          <w:szCs w:val="24"/>
          <w:shd w:val="clear" w:color="auto" w:fill="F0F0F0"/>
        </w:rPr>
        <w:fldChar w:fldCharType="end"/>
      </w:r>
      <w:r w:rsidRPr="00DA02F4">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20 сентября 2013 г. N 1971 пункт 2.13 настоящего приложения изложен в новой редакции</w:t>
      </w:r>
    </w:p>
    <w:p w:rsidR="00DA02F4" w:rsidRPr="00DA02F4" w:rsidRDefault="00246A9D" w:rsidP="00DA02F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00DA02F4" w:rsidRPr="00DA02F4">
          <w:rPr>
            <w:rFonts w:ascii="Arial" w:hAnsi="Arial" w:cs="Arial"/>
            <w:i/>
            <w:iCs/>
            <w:color w:val="106BBE"/>
            <w:sz w:val="24"/>
            <w:szCs w:val="24"/>
            <w:shd w:val="clear" w:color="auto" w:fill="F0F0F0"/>
          </w:rPr>
          <w:t>См. текст пункта в предыдущей редакции</w:t>
        </w:r>
      </w:hyperlink>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lastRenderedPageBreak/>
        <w:t>2.13. Максимальный срок ожидания в очереди при подаче заявления и при получении документов, являющихся результатом предоставления муниципальной услуги, не должен превышать 15 минут.</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36" w:name="sub_214"/>
      <w:r w:rsidRPr="00DA02F4">
        <w:rPr>
          <w:rFonts w:ascii="Arial" w:hAnsi="Arial" w:cs="Arial"/>
          <w:sz w:val="24"/>
          <w:szCs w:val="24"/>
        </w:rPr>
        <w:t>2.14. Срок регистрации заявления и прилагаемых к нему документов на получение муниципальной услуги не должен превышать 1 день.</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37" w:name="sub_215"/>
      <w:bookmarkEnd w:id="36"/>
      <w:r w:rsidRPr="00775B7E">
        <w:rPr>
          <w:rFonts w:ascii="Arial" w:hAnsi="Arial" w:cs="Arial"/>
          <w:sz w:val="24"/>
          <w:szCs w:val="24"/>
          <w:highlight w:val="yellow"/>
        </w:rPr>
        <w:t>2.15. Требования к помещениям, в которых предоставляется муниципальная услуга.</w:t>
      </w:r>
      <w:bookmarkStart w:id="38" w:name="_GoBack"/>
      <w:bookmarkEnd w:id="38"/>
    </w:p>
    <w:bookmarkEnd w:id="37"/>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Для предоставления муниципальной услуги должны быть оборудованы следующие помещения: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кабинет для работы штатных специалистов по предоставлению муниципальной услуги, соответствующий установленным санитарно-эпидемиологическим правилам и нормативам, оборудованный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места ожидания для потребителей муниципальной услуги должны находятся рядом с рабочим кабинетом штатных сотрудников. Места ожидания оборудуются письменными столами, стульями, на стене должен быть информационный стенд с необходимой для потребителей информацией, санитарные комнаты.</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прием заявителей осуществляется в служебном кабинете заместителя начальника Управления.</w:t>
      </w:r>
    </w:p>
    <w:p w:rsidR="00DA02F4" w:rsidRPr="00DA02F4" w:rsidRDefault="00DA02F4" w:rsidP="00DA02F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216"/>
      <w:r w:rsidRPr="00DA02F4">
        <w:rPr>
          <w:rFonts w:ascii="Arial" w:hAnsi="Arial" w:cs="Arial"/>
          <w:color w:val="000000"/>
          <w:sz w:val="16"/>
          <w:szCs w:val="16"/>
          <w:shd w:val="clear" w:color="auto" w:fill="F0F0F0"/>
        </w:rPr>
        <w:t>Информация об изменениях:</w:t>
      </w:r>
    </w:p>
    <w:bookmarkEnd w:id="39"/>
    <w:p w:rsidR="00DA02F4" w:rsidRPr="00DA02F4" w:rsidRDefault="00DA02F4" w:rsidP="00DA02F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A02F4">
        <w:rPr>
          <w:rFonts w:ascii="Arial" w:hAnsi="Arial" w:cs="Arial"/>
          <w:i/>
          <w:iCs/>
          <w:color w:val="353842"/>
          <w:sz w:val="24"/>
          <w:szCs w:val="24"/>
          <w:shd w:val="clear" w:color="auto" w:fill="F0F0F0"/>
        </w:rPr>
        <w:fldChar w:fldCharType="begin"/>
      </w:r>
      <w:r w:rsidRPr="00DA02F4">
        <w:rPr>
          <w:rFonts w:ascii="Arial" w:hAnsi="Arial" w:cs="Arial"/>
          <w:i/>
          <w:iCs/>
          <w:color w:val="353842"/>
          <w:sz w:val="24"/>
          <w:szCs w:val="24"/>
          <w:shd w:val="clear" w:color="auto" w:fill="F0F0F0"/>
        </w:rPr>
        <w:instrText>HYPERLINK "garantF1://24484621.4"</w:instrText>
      </w:r>
      <w:r w:rsidRPr="00DA02F4">
        <w:rPr>
          <w:rFonts w:ascii="Arial" w:hAnsi="Arial" w:cs="Arial"/>
          <w:i/>
          <w:iCs/>
          <w:color w:val="353842"/>
          <w:sz w:val="24"/>
          <w:szCs w:val="24"/>
          <w:shd w:val="clear" w:color="auto" w:fill="F0F0F0"/>
        </w:rPr>
        <w:fldChar w:fldCharType="separate"/>
      </w:r>
      <w:r w:rsidRPr="00DA02F4">
        <w:rPr>
          <w:rFonts w:ascii="Arial" w:hAnsi="Arial" w:cs="Arial"/>
          <w:i/>
          <w:iCs/>
          <w:color w:val="106BBE"/>
          <w:sz w:val="24"/>
          <w:szCs w:val="24"/>
          <w:shd w:val="clear" w:color="auto" w:fill="F0F0F0"/>
        </w:rPr>
        <w:t>Постановлением</w:t>
      </w:r>
      <w:r w:rsidRPr="00DA02F4">
        <w:rPr>
          <w:rFonts w:ascii="Arial" w:hAnsi="Arial" w:cs="Arial"/>
          <w:i/>
          <w:iCs/>
          <w:color w:val="353842"/>
          <w:sz w:val="24"/>
          <w:szCs w:val="24"/>
          <w:shd w:val="clear" w:color="auto" w:fill="F0F0F0"/>
        </w:rPr>
        <w:fldChar w:fldCharType="end"/>
      </w:r>
      <w:r w:rsidRPr="00DA02F4">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20 сентября 2013 г. N 1971 в пункт 2.16 настоящего приложения внесены изменения</w:t>
      </w:r>
    </w:p>
    <w:p w:rsidR="00DA02F4" w:rsidRPr="00DA02F4" w:rsidRDefault="00246A9D" w:rsidP="00DA02F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00DA02F4" w:rsidRPr="00DA02F4">
          <w:rPr>
            <w:rFonts w:ascii="Arial" w:hAnsi="Arial" w:cs="Arial"/>
            <w:i/>
            <w:iCs/>
            <w:color w:val="106BBE"/>
            <w:sz w:val="24"/>
            <w:szCs w:val="24"/>
            <w:shd w:val="clear" w:color="auto" w:fill="F0F0F0"/>
          </w:rPr>
          <w:t>См. текст пункта в предыдущей редакции</w:t>
        </w:r>
      </w:hyperlink>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2.16. Показатели доступности и качества муниципальной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Показатели качества и доступности муниципальной услуги представляют собой совокупность параметров, позволяющую измерять, учитывать, контролировать и оценивать процесс и результат предоставления муниципальной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Показатели качества и доступности муниципальной услуги определяются для осуществления оценки и контроля деятельности как Управления, так и отдельных должностных лиц.</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Показатели доступности и качества муниципальной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3030"/>
        <w:gridCol w:w="4038"/>
        <w:gridCol w:w="1782"/>
      </w:tblGrid>
      <w:tr w:rsidR="00DA02F4" w:rsidRPr="00DA02F4">
        <w:tc>
          <w:tcPr>
            <w:tcW w:w="612"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r w:rsidRPr="00DA02F4">
              <w:rPr>
                <w:rFonts w:ascii="Arial" w:hAnsi="Arial" w:cs="Arial"/>
                <w:sz w:val="24"/>
                <w:szCs w:val="24"/>
              </w:rPr>
              <w:t>N п/п</w:t>
            </w:r>
          </w:p>
        </w:tc>
        <w:tc>
          <w:tcPr>
            <w:tcW w:w="3030"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r w:rsidRPr="00DA02F4">
              <w:rPr>
                <w:rFonts w:ascii="Arial" w:hAnsi="Arial" w:cs="Arial"/>
                <w:sz w:val="24"/>
                <w:szCs w:val="24"/>
              </w:rPr>
              <w:t>Наименование показателя доступности и качества муниципальной услуги</w:t>
            </w:r>
          </w:p>
        </w:tc>
        <w:tc>
          <w:tcPr>
            <w:tcW w:w="4038"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r w:rsidRPr="00DA02F4">
              <w:rPr>
                <w:rFonts w:ascii="Arial" w:hAnsi="Arial" w:cs="Arial"/>
                <w:sz w:val="24"/>
                <w:szCs w:val="24"/>
              </w:rPr>
              <w:t>Функциональные показатели</w:t>
            </w:r>
          </w:p>
        </w:tc>
        <w:tc>
          <w:tcPr>
            <w:tcW w:w="1782"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r w:rsidRPr="00DA02F4">
              <w:rPr>
                <w:rFonts w:ascii="Arial" w:hAnsi="Arial" w:cs="Arial"/>
                <w:sz w:val="24"/>
                <w:szCs w:val="24"/>
              </w:rPr>
              <w:t>Значение*</w:t>
            </w:r>
          </w:p>
        </w:tc>
      </w:tr>
      <w:tr w:rsidR="00DA02F4" w:rsidRPr="00DA02F4">
        <w:tc>
          <w:tcPr>
            <w:tcW w:w="612"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bookmarkStart w:id="40" w:name="sub_3336"/>
            <w:r w:rsidRPr="00DA02F4">
              <w:rPr>
                <w:rFonts w:ascii="Arial" w:hAnsi="Arial" w:cs="Arial"/>
                <w:sz w:val="24"/>
                <w:szCs w:val="24"/>
              </w:rPr>
              <w:t>1</w:t>
            </w:r>
            <w:bookmarkEnd w:id="40"/>
          </w:p>
        </w:tc>
        <w:tc>
          <w:tcPr>
            <w:tcW w:w="3030"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Квалификация, опыт специалистов</w:t>
            </w:r>
          </w:p>
        </w:tc>
        <w:tc>
          <w:tcPr>
            <w:tcW w:w="4038"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Доля специалистов, имеющих высшее и среднее специальное образование, предоставляющих муниципальную услугу от общего количества специалистов, предоставляющих муниципальную услугу</w:t>
            </w:r>
          </w:p>
        </w:tc>
        <w:tc>
          <w:tcPr>
            <w:tcW w:w="1782"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r w:rsidRPr="00DA02F4">
              <w:rPr>
                <w:rFonts w:ascii="Arial" w:hAnsi="Arial" w:cs="Arial"/>
                <w:sz w:val="24"/>
                <w:szCs w:val="24"/>
              </w:rPr>
              <w:t>не менее 0,8</w:t>
            </w:r>
          </w:p>
        </w:tc>
      </w:tr>
      <w:tr w:rsidR="00DA02F4" w:rsidRPr="00DA02F4">
        <w:tc>
          <w:tcPr>
            <w:tcW w:w="612"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bookmarkStart w:id="41" w:name="sub_3337"/>
            <w:r w:rsidRPr="00DA02F4">
              <w:rPr>
                <w:rFonts w:ascii="Arial" w:hAnsi="Arial" w:cs="Arial"/>
                <w:sz w:val="24"/>
                <w:szCs w:val="24"/>
              </w:rPr>
              <w:t>2</w:t>
            </w:r>
            <w:bookmarkEnd w:id="41"/>
          </w:p>
        </w:tc>
        <w:tc>
          <w:tcPr>
            <w:tcW w:w="3030"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Техническое оснащение Управления оборудованием</w:t>
            </w:r>
          </w:p>
        </w:tc>
        <w:tc>
          <w:tcPr>
            <w:tcW w:w="4038"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 xml:space="preserve">Доля обеспеченности оборудованием (наличие </w:t>
            </w:r>
            <w:r w:rsidRPr="00DA02F4">
              <w:rPr>
                <w:rFonts w:ascii="Arial" w:hAnsi="Arial" w:cs="Arial"/>
                <w:sz w:val="24"/>
                <w:szCs w:val="24"/>
              </w:rPr>
              <w:lastRenderedPageBreak/>
              <w:t>необходимого оборудования, аппаратуры и т.п.)</w:t>
            </w:r>
          </w:p>
        </w:tc>
        <w:tc>
          <w:tcPr>
            <w:tcW w:w="1782"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r w:rsidRPr="00DA02F4">
              <w:rPr>
                <w:rFonts w:ascii="Arial" w:hAnsi="Arial" w:cs="Arial"/>
                <w:sz w:val="24"/>
                <w:szCs w:val="24"/>
              </w:rPr>
              <w:lastRenderedPageBreak/>
              <w:t>1</w:t>
            </w:r>
          </w:p>
        </w:tc>
      </w:tr>
      <w:tr w:rsidR="00DA02F4" w:rsidRPr="00DA02F4">
        <w:tc>
          <w:tcPr>
            <w:tcW w:w="612"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bookmarkStart w:id="42" w:name="sub_3338"/>
            <w:r w:rsidRPr="00DA02F4">
              <w:rPr>
                <w:rFonts w:ascii="Arial" w:hAnsi="Arial" w:cs="Arial"/>
                <w:sz w:val="24"/>
                <w:szCs w:val="24"/>
              </w:rPr>
              <w:t>3</w:t>
            </w:r>
            <w:bookmarkEnd w:id="42"/>
          </w:p>
        </w:tc>
        <w:tc>
          <w:tcPr>
            <w:tcW w:w="3030"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 xml:space="preserve">Соответствие помещений санитарным и </w:t>
            </w:r>
            <w:proofErr w:type="gramStart"/>
            <w:r w:rsidRPr="00DA02F4">
              <w:rPr>
                <w:rFonts w:ascii="Arial" w:hAnsi="Arial" w:cs="Arial"/>
                <w:sz w:val="24"/>
                <w:szCs w:val="24"/>
              </w:rPr>
              <w:t>противопожарным и иным нормам</w:t>
            </w:r>
            <w:proofErr w:type="gramEnd"/>
            <w:r w:rsidRPr="00DA02F4">
              <w:rPr>
                <w:rFonts w:ascii="Arial" w:hAnsi="Arial" w:cs="Arial"/>
                <w:sz w:val="24"/>
                <w:szCs w:val="24"/>
              </w:rPr>
              <w:t xml:space="preserve"> и правилам, оборудование мест ожидания стульями и возможность доступа к местам общественного пользования (туалетам)</w:t>
            </w:r>
          </w:p>
        </w:tc>
        <w:tc>
          <w:tcPr>
            <w:tcW w:w="4038"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 xml:space="preserve">Доля помещений, соответствующих санитарным и </w:t>
            </w:r>
            <w:proofErr w:type="gramStart"/>
            <w:r w:rsidRPr="00DA02F4">
              <w:rPr>
                <w:rFonts w:ascii="Arial" w:hAnsi="Arial" w:cs="Arial"/>
                <w:sz w:val="24"/>
                <w:szCs w:val="24"/>
              </w:rPr>
              <w:t>противопожарным и иным нормам</w:t>
            </w:r>
            <w:proofErr w:type="gramEnd"/>
            <w:r w:rsidRPr="00DA02F4">
              <w:rPr>
                <w:rFonts w:ascii="Arial" w:hAnsi="Arial" w:cs="Arial"/>
                <w:sz w:val="24"/>
                <w:szCs w:val="24"/>
              </w:rPr>
              <w:t xml:space="preserve"> и правилам, оборудование мест ожидания стульями и возможность доступа к местам общественного пользования (туалетам)</w:t>
            </w:r>
          </w:p>
        </w:tc>
        <w:tc>
          <w:tcPr>
            <w:tcW w:w="1782"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r w:rsidRPr="00DA02F4">
              <w:rPr>
                <w:rFonts w:ascii="Arial" w:hAnsi="Arial" w:cs="Arial"/>
                <w:sz w:val="24"/>
                <w:szCs w:val="24"/>
              </w:rPr>
              <w:t>не менее 0,95</w:t>
            </w:r>
          </w:p>
        </w:tc>
      </w:tr>
      <w:tr w:rsidR="00DA02F4" w:rsidRPr="00DA02F4">
        <w:tc>
          <w:tcPr>
            <w:tcW w:w="612"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bookmarkStart w:id="43" w:name="sub_3339"/>
            <w:r w:rsidRPr="00DA02F4">
              <w:rPr>
                <w:rFonts w:ascii="Arial" w:hAnsi="Arial" w:cs="Arial"/>
                <w:sz w:val="24"/>
                <w:szCs w:val="24"/>
              </w:rPr>
              <w:t>4</w:t>
            </w:r>
            <w:bookmarkEnd w:id="43"/>
          </w:p>
        </w:tc>
        <w:tc>
          <w:tcPr>
            <w:tcW w:w="3030"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Срок ожидания в очереди</w:t>
            </w:r>
          </w:p>
        </w:tc>
        <w:tc>
          <w:tcPr>
            <w:tcW w:w="4038"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r w:rsidRPr="00DA02F4">
              <w:rPr>
                <w:rFonts w:ascii="Arial" w:hAnsi="Arial" w:cs="Arial"/>
                <w:sz w:val="24"/>
                <w:szCs w:val="24"/>
              </w:rPr>
              <w:t>Максимальный срок ожидания в очереди при подаче заявления и при получении документов, являющихся результатом предоставления муниципальной услуги, не должен превышать 15 минут.</w:t>
            </w:r>
          </w:p>
        </w:tc>
        <w:tc>
          <w:tcPr>
            <w:tcW w:w="1782"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r w:rsidRPr="00DA02F4">
              <w:rPr>
                <w:rFonts w:ascii="Arial" w:hAnsi="Arial" w:cs="Arial"/>
                <w:sz w:val="24"/>
                <w:szCs w:val="24"/>
              </w:rPr>
              <w:t>1</w:t>
            </w:r>
          </w:p>
        </w:tc>
      </w:tr>
      <w:tr w:rsidR="00DA02F4" w:rsidRPr="00DA02F4">
        <w:tc>
          <w:tcPr>
            <w:tcW w:w="612"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bookmarkStart w:id="44" w:name="sub_3340"/>
            <w:r w:rsidRPr="00DA02F4">
              <w:rPr>
                <w:rFonts w:ascii="Arial" w:hAnsi="Arial" w:cs="Arial"/>
                <w:sz w:val="24"/>
                <w:szCs w:val="24"/>
              </w:rPr>
              <w:t>5</w:t>
            </w:r>
            <w:bookmarkEnd w:id="44"/>
          </w:p>
        </w:tc>
        <w:tc>
          <w:tcPr>
            <w:tcW w:w="3030"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Срок предоставления муниципальной услуги</w:t>
            </w:r>
          </w:p>
        </w:tc>
        <w:tc>
          <w:tcPr>
            <w:tcW w:w="4038"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Срок предоставления муниципальной услуги на перевозку тяжеловесных и крупногабаритных грузов категории 1 не превышает 10 дней со дня регистрации заявления; на перевозку тяжеловесных и крупногабаритных грузов категории 2 не превышает 30 дней со дня регистрации заявления</w:t>
            </w:r>
          </w:p>
        </w:tc>
        <w:tc>
          <w:tcPr>
            <w:tcW w:w="1782"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r w:rsidRPr="00DA02F4">
              <w:rPr>
                <w:rFonts w:ascii="Arial" w:hAnsi="Arial" w:cs="Arial"/>
                <w:sz w:val="24"/>
                <w:szCs w:val="24"/>
              </w:rPr>
              <w:t>1</w:t>
            </w:r>
          </w:p>
        </w:tc>
      </w:tr>
      <w:tr w:rsidR="00DA02F4" w:rsidRPr="00DA02F4">
        <w:tc>
          <w:tcPr>
            <w:tcW w:w="612"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bookmarkStart w:id="45" w:name="sub_3341"/>
            <w:r w:rsidRPr="00DA02F4">
              <w:rPr>
                <w:rFonts w:ascii="Arial" w:hAnsi="Arial" w:cs="Arial"/>
                <w:sz w:val="24"/>
                <w:szCs w:val="24"/>
              </w:rPr>
              <w:t>6</w:t>
            </w:r>
            <w:bookmarkEnd w:id="45"/>
          </w:p>
        </w:tc>
        <w:tc>
          <w:tcPr>
            <w:tcW w:w="3030"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Отсутствие жалоб на предоставленную муниципальную услугу</w:t>
            </w:r>
          </w:p>
        </w:tc>
        <w:tc>
          <w:tcPr>
            <w:tcW w:w="4038"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Отсутствие</w:t>
            </w:r>
          </w:p>
        </w:tc>
        <w:tc>
          <w:tcPr>
            <w:tcW w:w="1782"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center"/>
              <w:rPr>
                <w:rFonts w:ascii="Arial" w:hAnsi="Arial" w:cs="Arial"/>
                <w:sz w:val="24"/>
                <w:szCs w:val="24"/>
              </w:rPr>
            </w:pPr>
            <w:r w:rsidRPr="00DA02F4">
              <w:rPr>
                <w:rFonts w:ascii="Arial" w:hAnsi="Arial" w:cs="Arial"/>
                <w:sz w:val="24"/>
                <w:szCs w:val="24"/>
              </w:rPr>
              <w:t>1</w:t>
            </w:r>
          </w:p>
        </w:tc>
      </w:tr>
    </w:tbl>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46" w:name="sub_217"/>
      <w:r w:rsidRPr="00DA02F4">
        <w:rPr>
          <w:rFonts w:ascii="Arial" w:hAnsi="Arial" w:cs="Arial"/>
          <w:sz w:val="24"/>
          <w:szCs w:val="24"/>
        </w:rPr>
        <w:t>2.17. Особенностей предоставления муниципальной услуги в электронной форме не установлено.</w:t>
      </w:r>
    </w:p>
    <w:bookmarkEnd w:id="46"/>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____________________________________________________________________ 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 Для </w:t>
      </w:r>
      <w:hyperlink w:anchor="sub_3336" w:history="1">
        <w:r w:rsidRPr="00DA02F4">
          <w:rPr>
            <w:rFonts w:ascii="Arial" w:hAnsi="Arial" w:cs="Arial"/>
            <w:color w:val="106BBE"/>
            <w:sz w:val="24"/>
            <w:szCs w:val="24"/>
          </w:rPr>
          <w:t>показателей 1</w:t>
        </w:r>
      </w:hyperlink>
      <w:r w:rsidRPr="00DA02F4">
        <w:rPr>
          <w:rFonts w:ascii="Arial" w:hAnsi="Arial" w:cs="Arial"/>
          <w:sz w:val="24"/>
          <w:szCs w:val="24"/>
        </w:rPr>
        <w:t xml:space="preserve">, </w:t>
      </w:r>
      <w:hyperlink w:anchor="sub_3337" w:history="1">
        <w:r w:rsidRPr="00DA02F4">
          <w:rPr>
            <w:rFonts w:ascii="Arial" w:hAnsi="Arial" w:cs="Arial"/>
            <w:color w:val="106BBE"/>
            <w:sz w:val="24"/>
            <w:szCs w:val="24"/>
          </w:rPr>
          <w:t>2</w:t>
        </w:r>
      </w:hyperlink>
      <w:r w:rsidRPr="00DA02F4">
        <w:rPr>
          <w:rFonts w:ascii="Arial" w:hAnsi="Arial" w:cs="Arial"/>
          <w:sz w:val="24"/>
          <w:szCs w:val="24"/>
        </w:rPr>
        <w:t xml:space="preserve">, </w:t>
      </w:r>
      <w:hyperlink w:anchor="sub_3338" w:history="1">
        <w:r w:rsidRPr="00DA02F4">
          <w:rPr>
            <w:rFonts w:ascii="Arial" w:hAnsi="Arial" w:cs="Arial"/>
            <w:color w:val="106BBE"/>
            <w:sz w:val="24"/>
            <w:szCs w:val="24"/>
          </w:rPr>
          <w:t>3</w:t>
        </w:r>
      </w:hyperlink>
      <w:r w:rsidRPr="00DA02F4">
        <w:rPr>
          <w:rFonts w:ascii="Arial" w:hAnsi="Arial" w:cs="Arial"/>
          <w:sz w:val="24"/>
          <w:szCs w:val="24"/>
        </w:rPr>
        <w:t xml:space="preserve">, устанавливается значение "удовлетворяет требованиям/не удовлетворяет требованиям", для </w:t>
      </w:r>
      <w:hyperlink w:anchor="sub_3339" w:history="1">
        <w:r w:rsidRPr="00DA02F4">
          <w:rPr>
            <w:rFonts w:ascii="Arial" w:hAnsi="Arial" w:cs="Arial"/>
            <w:color w:val="106BBE"/>
            <w:sz w:val="24"/>
            <w:szCs w:val="24"/>
          </w:rPr>
          <w:t>показателей 4</w:t>
        </w:r>
      </w:hyperlink>
      <w:r w:rsidRPr="00DA02F4">
        <w:rPr>
          <w:rFonts w:ascii="Arial" w:hAnsi="Arial" w:cs="Arial"/>
          <w:sz w:val="24"/>
          <w:szCs w:val="24"/>
        </w:rPr>
        <w:t xml:space="preserve">, </w:t>
      </w:r>
      <w:hyperlink w:anchor="sub_3340" w:history="1">
        <w:r w:rsidRPr="00DA02F4">
          <w:rPr>
            <w:rFonts w:ascii="Arial" w:hAnsi="Arial" w:cs="Arial"/>
            <w:color w:val="106BBE"/>
            <w:sz w:val="24"/>
            <w:szCs w:val="24"/>
          </w:rPr>
          <w:t>5</w:t>
        </w:r>
      </w:hyperlink>
      <w:r w:rsidRPr="00DA02F4">
        <w:rPr>
          <w:rFonts w:ascii="Arial" w:hAnsi="Arial" w:cs="Arial"/>
          <w:sz w:val="24"/>
          <w:szCs w:val="24"/>
        </w:rPr>
        <w:t xml:space="preserve">, </w:t>
      </w:r>
      <w:hyperlink w:anchor="sub_3341" w:history="1">
        <w:r w:rsidRPr="00DA02F4">
          <w:rPr>
            <w:rFonts w:ascii="Arial" w:hAnsi="Arial" w:cs="Arial"/>
            <w:color w:val="106BBE"/>
            <w:sz w:val="24"/>
            <w:szCs w:val="24"/>
          </w:rPr>
          <w:t>6</w:t>
        </w:r>
      </w:hyperlink>
      <w:r w:rsidRPr="00DA02F4">
        <w:rPr>
          <w:rFonts w:ascii="Arial" w:hAnsi="Arial" w:cs="Arial"/>
          <w:sz w:val="24"/>
          <w:szCs w:val="24"/>
        </w:rPr>
        <w:t xml:space="preserve"> -"выполнено/не выполнено".</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1003"/>
      <w:r w:rsidRPr="00DA02F4">
        <w:rPr>
          <w:rFonts w:ascii="Arial" w:hAnsi="Arial" w:cs="Arial"/>
          <w:b/>
          <w:bCs/>
          <w:color w:val="26282F"/>
          <w:sz w:val="24"/>
          <w:szCs w:val="24"/>
        </w:rPr>
        <w:t>3. Административные процедуры</w:t>
      </w:r>
    </w:p>
    <w:bookmarkEnd w:id="47"/>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48" w:name="sub_31"/>
      <w:r w:rsidRPr="00DA02F4">
        <w:rPr>
          <w:rFonts w:ascii="Arial" w:hAnsi="Arial" w:cs="Arial"/>
          <w:sz w:val="24"/>
          <w:szCs w:val="24"/>
        </w:rPr>
        <w:t>3.1. Предоставление муниципальной услуги включает в себя следующие административные процедуры:</w:t>
      </w:r>
    </w:p>
    <w:bookmarkEnd w:id="48"/>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прием, первичная проверка и регистрация заявления и приложенных к нему документов;</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lastRenderedPageBreak/>
        <w:t>- рассмотрение заявления на выдачу специального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оформление и выдача (направление) заявителю специального разрешения или копии приказа об отказе в выдаче специального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Последовательность административных процедур предоставления муниципальной услуги приведена в блок-схеме (</w:t>
      </w:r>
      <w:hyperlink w:anchor="sub_300" w:history="1">
        <w:r w:rsidRPr="00DA02F4">
          <w:rPr>
            <w:rFonts w:ascii="Arial" w:hAnsi="Arial" w:cs="Arial"/>
            <w:color w:val="106BBE"/>
            <w:sz w:val="24"/>
            <w:szCs w:val="24"/>
          </w:rPr>
          <w:t>приложение 3</w:t>
        </w:r>
      </w:hyperlink>
      <w:r w:rsidRPr="00DA02F4">
        <w:rPr>
          <w:rFonts w:ascii="Arial" w:hAnsi="Arial" w:cs="Arial"/>
          <w:sz w:val="24"/>
          <w:szCs w:val="24"/>
        </w:rPr>
        <w:t>).</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49" w:name="sub_32"/>
      <w:r w:rsidRPr="00DA02F4">
        <w:rPr>
          <w:rFonts w:ascii="Arial" w:hAnsi="Arial" w:cs="Arial"/>
          <w:sz w:val="24"/>
          <w:szCs w:val="24"/>
        </w:rPr>
        <w:t>3.2. Прием, первичная проверка и регистрация заявления и приложенных к нему документов.</w:t>
      </w:r>
    </w:p>
    <w:bookmarkEnd w:id="49"/>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Основанием для начала административной процедуры является обращение заявителя в Управление с заявлением, оформленным согласно </w:t>
      </w:r>
      <w:hyperlink w:anchor="sub_100" w:history="1">
        <w:r w:rsidRPr="00DA02F4">
          <w:rPr>
            <w:rFonts w:ascii="Arial" w:hAnsi="Arial" w:cs="Arial"/>
            <w:color w:val="106BBE"/>
            <w:sz w:val="24"/>
            <w:szCs w:val="24"/>
          </w:rPr>
          <w:t>приложению 1</w:t>
        </w:r>
      </w:hyperlink>
      <w:r w:rsidRPr="00DA02F4">
        <w:rPr>
          <w:rFonts w:ascii="Arial" w:hAnsi="Arial" w:cs="Arial"/>
          <w:sz w:val="24"/>
          <w:szCs w:val="24"/>
        </w:rPr>
        <w:t xml:space="preserve"> к регламенту и документами </w:t>
      </w:r>
      <w:proofErr w:type="gramStart"/>
      <w:r w:rsidRPr="00DA02F4">
        <w:rPr>
          <w:rFonts w:ascii="Arial" w:hAnsi="Arial" w:cs="Arial"/>
          <w:sz w:val="24"/>
          <w:szCs w:val="24"/>
        </w:rPr>
        <w:t>в соответствии с регламента</w:t>
      </w:r>
      <w:proofErr w:type="gramEnd"/>
      <w:r w:rsidRPr="00DA02F4">
        <w:rPr>
          <w:rFonts w:ascii="Arial" w:hAnsi="Arial" w:cs="Arial"/>
          <w:sz w:val="24"/>
          <w:szCs w:val="24"/>
        </w:rPr>
        <w:t>.</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Ответственным за выполнение административной процедуры является заместитель начальника Управления.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Заместитель начальника проверяет надлежащее оформление заявления (наличие в заявлении подписи заявителя на заявлении, заполнение всех граф заявления), соответствие документов, указанных в приложении к заявлению, фактически приложенному количеству документов, а также наличие полномочий у лица на подачу заявления (в случае подачи заявления представителем заявителя).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При проверке заявления заместитель начальника внимательно и тщательно изучает заявление и приложенные к нему документы на соответствие их следующим требованиям:</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заявление должно соответствовать утвержденной форме (</w:t>
      </w:r>
      <w:hyperlink w:anchor="sub_100" w:history="1">
        <w:r w:rsidRPr="00DA02F4">
          <w:rPr>
            <w:rFonts w:ascii="Arial" w:hAnsi="Arial" w:cs="Arial"/>
            <w:color w:val="106BBE"/>
            <w:sz w:val="24"/>
            <w:szCs w:val="24"/>
          </w:rPr>
          <w:t>приложения 1</w:t>
        </w:r>
      </w:hyperlink>
      <w:r w:rsidRPr="00DA02F4">
        <w:rPr>
          <w:rFonts w:ascii="Arial" w:hAnsi="Arial" w:cs="Arial"/>
          <w:sz w:val="24"/>
          <w:szCs w:val="24"/>
        </w:rPr>
        <w:t xml:space="preserve"> к регламенту);</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в заявлении должны быть заполнены все графы;</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заявление составляется на каждое транспортное средство, перевозящее груз;</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заявление и прилагаемые к нему документы должны быть заверены подписью заявителя (представителя заявителя);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исправления и подчистки в заявлении и документах не допускаются;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документы составляются на русском языке;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сведения, содержащиеся в документах, не должны противоречить друг другу;</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в маршруте движения автотранспортного средства должна быть указана последовательная схема проезда по дорогам Рыбинского муниципального района.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При надлежащем оформлении заявления и приложенных к нему документов заместитель начальника регистрирует его в журнале регистрации заявлений и выдачи разрешений на перевозку крупногабаритных и тяжеловесных грузов, при этом в журнале указываются: порядковый номер; дата приема заявления; исходящий номер заявления; наименование юридического лица или фамилия, имя, отчество заявителя; номера контактных телефонов; количество рейсов; маршрут перевозки; регистрационный номер автотранспортного средства; перечень согласующих организаций.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По желанию заявителя заявление может быть представлено в двух экземплярах, один из которых при личном обращении с заявлением возвращается заявителю с отметкой заместителя начальника о приеме заявления.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В случае ненадлежащего оформления заявления (при отсутствии подписи заявителя на заявлении, при наличии в заявлении незаполненных граф), несоответствия количества приложенных к заявлению документов количеству документов, указанных в заявлении, отсутствия у лица полномочий на подачу заявления (в случае подачи заявления представителем заявителя), заместитель начальника возвращает документы заявителю и разъясняет ему причины возврата. По желанию заявителя, причины </w:t>
      </w:r>
      <w:r w:rsidRPr="00DA02F4">
        <w:rPr>
          <w:rFonts w:ascii="Arial" w:hAnsi="Arial" w:cs="Arial"/>
          <w:sz w:val="24"/>
          <w:szCs w:val="24"/>
        </w:rPr>
        <w:lastRenderedPageBreak/>
        <w:t>возврата документов указываются заместителем начальника письменно на возвращаемом заявлении.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Максимальный срок исполнения данной административной процедуры составляет 1 день.</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50" w:name="sub_33"/>
      <w:r w:rsidRPr="00DA02F4">
        <w:rPr>
          <w:rFonts w:ascii="Arial" w:hAnsi="Arial" w:cs="Arial"/>
          <w:sz w:val="24"/>
          <w:szCs w:val="24"/>
        </w:rPr>
        <w:t>3.3. Рассмотрение заявления на выдачу специального разрешения.</w:t>
      </w:r>
    </w:p>
    <w:bookmarkEnd w:id="50"/>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Основанием для начала административной процедуры является регистрация заместителем начальника заявления и приложенных к нему документов.</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Административная процедура состоит из следующих административных действий: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согласование маршрута перевозки с органами, уполномоченными на такое согласование;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определение потребности в проведении оценки технического состояния автомобильных дорог, их укреплении или принятии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расчет платы за возмещение вреда в случае перевозки тяжеловесных грузов;</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Ответственными за выполнение административной процедуры являются заместитель главы администрации, начальник управления ЖКХ, транспорта и связи (далее- начальник Управления), заместитель начальника.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При рассмотрении возможности выдачи специального разрешения заместителем начальника оценивается грузоподъемность и габариты инженерных сооружений на предлагаемом маршруте перевозки крупногабаритного или тяжеловесного груза, необходимость принятия мер в целях обеспечения безопасности перевозки и сохранности автомобильной дороги и инженерных сооружений на маршруте перевозки.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Для оценки грузоподъемности, несущей способности инженерных и других сооружений по маршруту следования крупногабаритного или тяжеловесного груза используются методы, установленные действующими нормами, база данных о состоянии дорог и искусственных сооружений, а также материалы дополнительных обследований сооружений.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51" w:name="sub_331"/>
      <w:r w:rsidRPr="00DA02F4">
        <w:rPr>
          <w:rFonts w:ascii="Arial" w:hAnsi="Arial" w:cs="Arial"/>
          <w:sz w:val="24"/>
          <w:szCs w:val="24"/>
        </w:rPr>
        <w:t>3.3.1. Согласование маршрута перевозки с органами, уполномоченными на такое согласование.</w:t>
      </w:r>
    </w:p>
    <w:bookmarkEnd w:id="51"/>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Заместитель начальника в течение 1 дня со дня поступления к нему для рассмотрения заявления подготавливает в органы, уполномоченные на согласование маршрута, проект заявки на согласование маршрута (</w:t>
      </w:r>
      <w:hyperlink w:anchor="sub_600" w:history="1">
        <w:r w:rsidRPr="00DA02F4">
          <w:rPr>
            <w:rFonts w:ascii="Arial" w:hAnsi="Arial" w:cs="Arial"/>
            <w:color w:val="106BBE"/>
            <w:sz w:val="24"/>
            <w:szCs w:val="24"/>
          </w:rPr>
          <w:t>приложения N 6</w:t>
        </w:r>
      </w:hyperlink>
      <w:r w:rsidRPr="00DA02F4">
        <w:rPr>
          <w:rFonts w:ascii="Arial" w:hAnsi="Arial" w:cs="Arial"/>
          <w:sz w:val="24"/>
          <w:szCs w:val="24"/>
        </w:rPr>
        <w:t>) за подписью начальника Управления и передает ему на рассмотрение.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Начальник Управления в течение часа рассматривает проект заявки на согласование маршрута, поступивший от заместителя начальника и в случае согласия с содержанием и правильностью проекта подписывает его.</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Подписанная начальником Управления заявка на согласование маршрута в день ее подписания регистрируется в установленном порядке делопроизводства Управления и в тот же день направляется заместителем начальника в орган, уполномоченный на согласование маршрута.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Срок согласования маршрута органами, уполномоченными на согласование маршрута, составляет:</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при перевозке крупногабаритных и (или) тяжеловесных грузов 1 категории - не более 5 дней;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при перевозке крупногабаритных и (или) тяжеловесных грузов 2 категории - не более 20 дней.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Заместитель начальника согласовывает маршрут транспортного средства, осуществляющего перевозку тяжеловесного груза, с владельцами автомобильных дорог, по которым проходит такой маршрут, а маршрут транспортного средства, </w:t>
      </w:r>
      <w:r w:rsidRPr="00DA02F4">
        <w:rPr>
          <w:rFonts w:ascii="Arial" w:hAnsi="Arial" w:cs="Arial"/>
          <w:sz w:val="24"/>
          <w:szCs w:val="24"/>
        </w:rPr>
        <w:lastRenderedPageBreak/>
        <w:t>осуществляющего перевозку крупногабаритного груза, с владельцами автомобильных дорог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случае, если для движения транспортного средства, осуществляющего перевозку тяжеловесного груза,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заместителем начальника проводятся согласования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Заместителем начальника так же осуществляется согласование перевозки крупногабаритного и (или) тяжеловесного груза по всему маршруту движения с балансодержателями искусственных сооружений и коммуникаций, отделениями железных дорог (мосты, путепроводы, железнодорожные переезды, подземные трубопроводы и кабели, воздушные линии электроснабжения и связи и т.п.).</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случае немотивированного отказа от согласования, отказа от согласования по основаниям, не предусмотренным действующим законодательством Российской Федерации, либо в случае непредставления в установленный срок соответствующего решения от органа, уполномоченного на согласование маршрута, Управление обжалует их действия (бездействие) в судебном порядке.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52" w:name="sub_332"/>
      <w:r w:rsidRPr="00DA02F4">
        <w:rPr>
          <w:rFonts w:ascii="Arial" w:hAnsi="Arial" w:cs="Arial"/>
          <w:sz w:val="24"/>
          <w:szCs w:val="24"/>
        </w:rPr>
        <w:t>3.3.2. Определение потребности в проведении оценки технического состояния автомобильных дорог, их укреплении или принятии специальных мер по обустройству автомобильных дорог, их участков, а также пересекающих автомобильную дорогу сооружений и инженерных коммуникаций;</w:t>
      </w:r>
    </w:p>
    <w:bookmarkEnd w:id="52"/>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ходе рассмотрения заявления на выдачу специального разрешения для движения транспортного средства, осуществляющего перевозку тяжеловесных грузов, заместителем начальника определяется необходимость проведения оценки технического состояния автомобильных дорог (далее - оценка), необходимость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(далее - укрепление или принятие специальных мер по обустройству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Оценка проводится в случае, если общая масса транспортного средства превышает максимальную грузоподъемность искусственных сооружений, расположенных по маршруту движения транспортного средства, перевозящего тяжеловесный груз.</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Укрепление или принятие специальных мер по обустройству автомобильных дорог проводится в случае, если общая масса транспортного средства превышает допустимые показатели нагрузки на автомобильную дорогу, по которой проходит маршрут движения транспортного средства, перевозящего тяжеловесный груз.</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Расходы на осуществление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возмещают владельцам автомобильных дорог лица, в интересах которых осуществляются данные перевозки, до получения специального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Если будет установлено, что по маршруту, предложенному заявителем, перевозка крупногабаритного или тяжеловесного груза не представляется возможной по причинам, указанным в </w:t>
      </w:r>
      <w:hyperlink w:anchor="sub_299" w:history="1">
        <w:r w:rsidRPr="00DA02F4">
          <w:rPr>
            <w:rFonts w:ascii="Arial" w:hAnsi="Arial" w:cs="Arial"/>
            <w:color w:val="106BBE"/>
            <w:sz w:val="24"/>
            <w:szCs w:val="24"/>
          </w:rPr>
          <w:t xml:space="preserve">подпунктах </w:t>
        </w:r>
        <w:proofErr w:type="gramStart"/>
        <w:r w:rsidRPr="00DA02F4">
          <w:rPr>
            <w:rFonts w:ascii="Arial" w:hAnsi="Arial" w:cs="Arial"/>
            <w:color w:val="106BBE"/>
            <w:sz w:val="24"/>
            <w:szCs w:val="24"/>
          </w:rPr>
          <w:t>2.9.9</w:t>
        </w:r>
      </w:hyperlink>
      <w:r w:rsidRPr="00DA02F4">
        <w:rPr>
          <w:rFonts w:ascii="Arial" w:hAnsi="Arial" w:cs="Arial"/>
          <w:sz w:val="24"/>
          <w:szCs w:val="24"/>
        </w:rPr>
        <w:t>.,</w:t>
      </w:r>
      <w:proofErr w:type="gramEnd"/>
      <w:r w:rsidRPr="00DA02F4">
        <w:rPr>
          <w:rFonts w:ascii="Arial" w:hAnsi="Arial" w:cs="Arial"/>
          <w:sz w:val="24"/>
          <w:szCs w:val="24"/>
        </w:rPr>
        <w:t xml:space="preserve"> </w:t>
      </w:r>
      <w:hyperlink w:anchor="sub_2910" w:history="1">
        <w:r w:rsidRPr="00DA02F4">
          <w:rPr>
            <w:rFonts w:ascii="Arial" w:hAnsi="Arial" w:cs="Arial"/>
            <w:color w:val="106BBE"/>
            <w:sz w:val="24"/>
            <w:szCs w:val="24"/>
          </w:rPr>
          <w:t>2.9.10</w:t>
        </w:r>
      </w:hyperlink>
      <w:r w:rsidRPr="00DA02F4">
        <w:rPr>
          <w:rFonts w:ascii="Arial" w:hAnsi="Arial" w:cs="Arial"/>
          <w:sz w:val="24"/>
          <w:szCs w:val="24"/>
        </w:rPr>
        <w:t xml:space="preserve"> настоящего регламента, заместитель начальника в </w:t>
      </w:r>
      <w:r w:rsidRPr="00DA02F4">
        <w:rPr>
          <w:rFonts w:ascii="Arial" w:hAnsi="Arial" w:cs="Arial"/>
          <w:sz w:val="24"/>
          <w:szCs w:val="24"/>
        </w:rPr>
        <w:lastRenderedPageBreak/>
        <w:t>возможно короткий срок любым возможным способом уведомляет об этом заявителя и предлагает ему другой маршрут или разработку специального проекта. При согласии заявителя с предложенными вариантами решения вопроса осуществляется либо оформление специального разрешения на другой маршрут в соответствии с требованиями настоящего регламента и с учетом уже полученных от заявителя документов, либо разработка специального проекта. При несогласии с предложенными вариантами решения вопроса заявитель подает заместителю начальника заявление о возврате оплаты государственной пошлины за выдачу специального разрешения с указанием реквизитов для осуществления возврата, а заместитель начальника обеспечивает возврат Управлением заявителю оплаты государственной пошлины.</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случае, если заявителем принято решение с вариантом разработки специального проекта, заместитель начальника в течение 2-х дней со дня поступления к нему для рассмотрения заявления (с прилагаемыми документами) подготавливает проект письма в адрес заявителя (</w:t>
      </w:r>
      <w:hyperlink w:anchor="sub_400" w:history="1">
        <w:r w:rsidRPr="00DA02F4">
          <w:rPr>
            <w:rFonts w:ascii="Arial" w:hAnsi="Arial" w:cs="Arial"/>
            <w:color w:val="106BBE"/>
            <w:sz w:val="24"/>
            <w:szCs w:val="24"/>
          </w:rPr>
          <w:t>приложения N 4</w:t>
        </w:r>
      </w:hyperlink>
      <w:r w:rsidRPr="00DA02F4">
        <w:rPr>
          <w:rFonts w:ascii="Arial" w:hAnsi="Arial" w:cs="Arial"/>
          <w:sz w:val="24"/>
          <w:szCs w:val="24"/>
        </w:rPr>
        <w:t>), в котором указывает на необходимость проведения оценки, работ по укреплению или принятию специальных мер по обустройству дорог, а также проект договора о возмещении расходов на проведение вышеперечисленных мероприятий заявителем (далее - договор), составляемый в двух экземплярах. Указанным письмом заявитель предупреждается о приостановлении предоставления муниципальной услуги с момента предоставления в Управление подписанного договора.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Проект письма и проект договора в день их составления передаются заместителем начальника на рассмотрение начальнику Управления.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Начальник Управления в течение 1 дня с момента поступления к нему проекта письма и проекта договора рассматривает их, проверяет обоснованность содержания письма и в случае согласия с его содержанием подписывает письмо и договор.</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Подписанные начальником Управления письмо с прилагаемым к нему договором в тот же день направляются для регистрации. Заместитель начальника в день поступления к нему подписанного письма с прилагаемым к нему договором осуществляет регистрацию письма.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Заместитель начальника в тот же день по телефону уведомляет заявителя о содержании письма и необходимости прибыть в Управление для его получения и подписания договора. Заместитель начальника направляет письмо заявителю по факсимильной связи (и/или по электронной почте при ее указании заявителем). При личном обращении заместитель начальника вручает заявителю письмо под роспись.</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При непредставлении в указанный срок подписанного договора заявитель считается отказавшимся от проведения оценки, укрепления или принятия специальных мер по обустройству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При представлении заявителем в Управление в установленный срок подписанного договора муниципальная услуга приостанавливается на срок, необходимый для проведения оценки, укрепления и принятия специальных мер по обустройству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Управление обеспечивает проведение оценки в срок не более одного месяца, мероприятий по укреплению и принятию специальных мер по обустройству дорог - в срок не более 10 дней.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Муниципальная услуга возобновляется с момента поступления в Управление документов о проведенной оценке и/или выполнения Управлением мер по укреплению и обустройству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Заместитель начальника в течение 1 дня со дня поступления к нему документов о проведенной оценке и/или информации о выполнении мер по укреплению и обустройству дорог готовит письмо с уведомлением заявителя о проведенных мероприятиях и необходимости их оплаты.</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lastRenderedPageBreak/>
        <w:t>Проект письма в день его составления передается заместителем начальника Управления на рассмотрение Начальнику Управления.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Начальник Управления в течение одного часа с момента поступления к нему проекта письма рассматривает его и в случае согласия с его содержанием подписывает его.</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день подписания письмо регистрируется заместителем начальника. Заместитель начальника в тот же день по телефону уведомляет заявителя о содержании письма и необходимости прибыть в Управление для его получения. Заместитель начальника также направляет письмо заявителю по факсимильной связи (и/или по электронной почте при ее указании заявителем). При личном обращении заместитель начальника вручает заявителю письмо под роспись.</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Заявитель в течение 1 дня, следующего за днем получения письма, представляет работнику отдела документ, подтверждающий возмещение расходов на проведение оценки, укрепления или принятия специальных мер по обустройству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53" w:name="sub_333"/>
      <w:r w:rsidRPr="00DA02F4">
        <w:rPr>
          <w:rFonts w:ascii="Arial" w:hAnsi="Arial" w:cs="Arial"/>
          <w:sz w:val="24"/>
          <w:szCs w:val="24"/>
        </w:rPr>
        <w:t xml:space="preserve">3.3.3. В случае перевозки тяжеловесного груза по автомобильным дорогам общего пользования Рыбинского муниципального района, заместителем начальника в течение 5 дней со дня регистрации заявления в соответствии с </w:t>
      </w:r>
      <w:hyperlink r:id="rId22" w:history="1">
        <w:r w:rsidRPr="00DA02F4">
          <w:rPr>
            <w:rFonts w:ascii="Arial" w:hAnsi="Arial" w:cs="Arial"/>
            <w:color w:val="106BBE"/>
            <w:sz w:val="24"/>
            <w:szCs w:val="24"/>
          </w:rPr>
          <w:t>Правилами</w:t>
        </w:r>
      </w:hyperlink>
      <w:r w:rsidRPr="00DA02F4">
        <w:rPr>
          <w:rFonts w:ascii="Arial" w:hAnsi="Arial" w:cs="Arial"/>
          <w:sz w:val="24"/>
          <w:szCs w:val="24"/>
        </w:rPr>
        <w:t xml:space="preserve"> возмещения вреда, причиняемого транспортными средствами, осуществляющими перевозки тяжеловесных грузов, утвержденными </w:t>
      </w:r>
      <w:hyperlink r:id="rId23" w:history="1">
        <w:r w:rsidRPr="00DA02F4">
          <w:rPr>
            <w:rFonts w:ascii="Arial" w:hAnsi="Arial" w:cs="Arial"/>
            <w:color w:val="106BBE"/>
            <w:sz w:val="24"/>
            <w:szCs w:val="24"/>
          </w:rPr>
          <w:t>постановлением</w:t>
        </w:r>
      </w:hyperlink>
      <w:r w:rsidRPr="00DA02F4">
        <w:rPr>
          <w:rFonts w:ascii="Arial" w:hAnsi="Arial" w:cs="Arial"/>
          <w:sz w:val="24"/>
          <w:szCs w:val="24"/>
        </w:rPr>
        <w:t xml:space="preserve"> Правительства РФ от 16.11.2009 N 934 и нормативными актами органов местного самоуправления Рыбинского муниципального района, осуществляется расчет возмещения вреда, причиняемого транспортными средствами, осуществляющими перевозки тяжеловесных грузов, и сообщается заявителю для оплаты. При этом, в ходе исполнения данной административной процедуры заместитель начальника готовит извещение об оплате возмещения вреда, наносимого транспортным средством дорогам местного значения и дорожным сооружениям (</w:t>
      </w:r>
      <w:hyperlink w:anchor="sub_200" w:history="1">
        <w:r w:rsidRPr="00DA02F4">
          <w:rPr>
            <w:rFonts w:ascii="Arial" w:hAnsi="Arial" w:cs="Arial"/>
            <w:color w:val="106BBE"/>
            <w:sz w:val="24"/>
            <w:szCs w:val="24"/>
          </w:rPr>
          <w:t>приложение N 2</w:t>
        </w:r>
      </w:hyperlink>
      <w:r w:rsidRPr="00DA02F4">
        <w:rPr>
          <w:rFonts w:ascii="Arial" w:hAnsi="Arial" w:cs="Arial"/>
          <w:sz w:val="24"/>
          <w:szCs w:val="24"/>
        </w:rPr>
        <w:t>), и передает их на рассмотрение начальнику Управления.</w:t>
      </w:r>
    </w:p>
    <w:bookmarkEnd w:id="53"/>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Начальник Управления в течение 1 дня рассматривает проект извещения и расчет платы возмещения вреда, поступивший от заместителя начальника.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случае согласия с содержанием и правильностью расчета платы возмещения вреда и проекта извещения начальник Управления подписывает предоставленный документ.</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день подписания извещение регистрируется заместителем начальника. Заместитель начальника в тот же день уведомляет заявителя о необходимости прибыть в Управление для получения извещения и/или направляет извещение заявителю по факсимильной связи (и/или электронной почте при ее указании заявителем). При личном обращении заместитель начальника вручает извещение заявителю под роспись.</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54" w:name="sub_3335"/>
      <w:r w:rsidRPr="00DA02F4">
        <w:rPr>
          <w:rFonts w:ascii="Arial" w:hAnsi="Arial" w:cs="Arial"/>
          <w:sz w:val="24"/>
          <w:szCs w:val="24"/>
        </w:rPr>
        <w:t>Заявитель в течение 3 дней оплачивает и представляет заместителю начальника квитанцию, подтверждающий оплату возмещения вреда, причиняемого транспортным средством дорогам местного значения и дорожным сооружениям до момента выдачи специального разрешения.</w:t>
      </w:r>
    </w:p>
    <w:bookmarkEnd w:id="54"/>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случае, если по причинам, указанным в настоящем разделе административного регламента, оформление специального разрешения оказалось невозможным, а оплата возмещения вреда, причиняемого транспортными средствами, осуществляющими перевозки тяжеловесных грузов, заявителем произведена, заявитель подает заместителю начальника заявление о возврате оплаты государственной пошлины за возмещение вреда, причиняемого транспортными средствами, осуществляющими перевозки тяжеловесных грузов, с указанием реквизитов для осуществления возврата, а заместитель начальника обеспечивает возврат Управлением заявителю произведенной оплаты.</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55" w:name="sub_34"/>
      <w:r w:rsidRPr="00DA02F4">
        <w:rPr>
          <w:rFonts w:ascii="Arial" w:hAnsi="Arial" w:cs="Arial"/>
          <w:sz w:val="24"/>
          <w:szCs w:val="24"/>
        </w:rPr>
        <w:lastRenderedPageBreak/>
        <w:t>3.4. Оформление и выдача (направление) заявителю специального разрешения или копии приказа об отказе в выдаче специального разрешения.</w:t>
      </w:r>
    </w:p>
    <w:bookmarkEnd w:id="55"/>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Основанием для начала административной процедуры являются: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а) поступление заместителю начальника в установленные сроки: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согласований органов, уполномоченных на согласование маршрутов, в случаях, когда требуется такое согласование;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при перевозке тяжеловесных грузов - также квитанции, подтверждающей оплату возмещения вреда, наносимого транспортным средством дорогам и дорожным сооружениям;</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при перевозке тяжеловесных грузов (в случае если для движения транспортного средства, перевозящего грузы, требуется оценка, укрепление или принятие специальных мер по обустройству дорог, и заявитель дал согласие на их проведение) - также квитанции, подтверждающей возмещение расходов на проведение работ по оценке, укреплению или принятию специальных мер по обустройству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б) не поступление заместителю начальника в установленные сроки вышеперечисленных документов либо поступление заместителю начальника отказов от согласований маршрута от органов, уполномоченных на их согласование, либо неполучение в установленные сроки от заявителя согласия на возмещение расходов на проведение оценки, укрепления или принятия специальных мер по обустройству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Ответственным за выполнение административной процедуры является начальник Управления, заместитель начальника управления.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Административная процедура состоит из следующих административных действий: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оформление специального разрешения или приказа об отказе в выдаче специального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подписание специального разрешения или приказа об отказе в выдаче специального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направление (вручение) заявителю специального разрешения или приказа об отказе в выдаче специального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течение 3-х часов заместитель начальника готовит проект специального разрешения (</w:t>
      </w:r>
      <w:hyperlink w:anchor="sub_500" w:history="1">
        <w:r w:rsidRPr="00DA02F4">
          <w:rPr>
            <w:rFonts w:ascii="Arial" w:hAnsi="Arial" w:cs="Arial"/>
            <w:color w:val="106BBE"/>
            <w:sz w:val="24"/>
            <w:szCs w:val="24"/>
          </w:rPr>
          <w:t>приложения N 5</w:t>
        </w:r>
      </w:hyperlink>
      <w:r w:rsidRPr="00DA02F4">
        <w:rPr>
          <w:rFonts w:ascii="Arial" w:hAnsi="Arial" w:cs="Arial"/>
          <w:sz w:val="24"/>
          <w:szCs w:val="24"/>
        </w:rPr>
        <w:t>) или проект приказа об отказе в выдаче специального разрешения с указанием причин отказа.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Проект специального разрешения (проект приказа об отказе в выдаче специального разрешения) передается на рассмотрение начальнику Управления.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Начальник управления ЖКХ, транспорта и связи в течение 1 часа с момента поступления от заместителя начальника Управления проекта специального разрешения (проекта приказа об отказе в выдаче специального разрешения) рассматривает его и в случае согласия с содержанием и правильностью проекта специального разрешения (проекта приказа об отказе в выдаче специального разрешения) подписывает проект специального разрешения (проект приказа об отказе в выдаче специального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Подписанное начальником управления ЖКХ, транспорта и связи специальное разрешение (приказ об отказе в выдаче специального разрешения) в день его подписания регистрируется в тот же день заместитель начальника извещает заявителя о необходимости прибыть в Управление для его получения. При личном обращении заместитель начальника вручает специальное разрешение (копию приказа об отказе в выдаче специального разрешения) заявителю под роспись.</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случае неявки заявителя специальное разрешение (копия приказа об отказе в выдаче специального разрешения) направляется заместителем начальника заявителю по почте заказным письмом с уведомлением о вручении.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Максимальный срок административной процедуры составляет 1 день.</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bookmarkStart w:id="56" w:name="sub_1004"/>
      <w:r w:rsidRPr="00DA02F4">
        <w:rPr>
          <w:rFonts w:ascii="Arial" w:hAnsi="Arial" w:cs="Arial"/>
          <w:b/>
          <w:bCs/>
          <w:color w:val="26282F"/>
          <w:sz w:val="24"/>
          <w:szCs w:val="24"/>
        </w:rPr>
        <w:t>4. Порядок и формы контроля за предоставлением муниципальной услуги</w:t>
      </w:r>
    </w:p>
    <w:bookmarkEnd w:id="56"/>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57" w:name="sub_41"/>
      <w:r w:rsidRPr="00DA02F4">
        <w:rPr>
          <w:rFonts w:ascii="Arial" w:hAnsi="Arial" w:cs="Arial"/>
          <w:sz w:val="24"/>
          <w:szCs w:val="24"/>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Рыбинского муниципального района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Первый заместитель главы администрации дает указания по устранению выявленных нарушений и контролирует их исполнение.</w:t>
      </w:r>
    </w:p>
    <w:bookmarkEnd w:id="57"/>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58" w:name="sub_42"/>
      <w:r w:rsidRPr="00DA02F4">
        <w:rPr>
          <w:rFonts w:ascii="Arial" w:hAnsi="Arial" w:cs="Arial"/>
          <w:sz w:val="24"/>
          <w:szCs w:val="24"/>
        </w:rPr>
        <w:t>4.2. Оценка качества предоставления муниципальной услуги, последующий контроль за исполнением регламента осуществляется юридическим отделом администрации Рыбинского муниципального района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bookmarkEnd w:id="58"/>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Проверки качества предоставления муниципальной услуги, исполнения регламента осуществляются по поручению Главы Рыбинского муниципального района, Первого заместителя главы администрации либо при наличии жалоб на исполнение регламента, но не реже чем раз в два года.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59" w:name="sub_43"/>
      <w:r w:rsidRPr="00DA02F4">
        <w:rPr>
          <w:rFonts w:ascii="Arial" w:hAnsi="Arial" w:cs="Arial"/>
          <w:sz w:val="24"/>
          <w:szCs w:val="24"/>
        </w:rPr>
        <w:t xml:space="preserve">4.3. По результатам проверок лица, в случае подтверждения факта нарушения, лица, допустившие нарушения Регламента, привлекаются к дисциплинарной ответственности в соответствии с </w:t>
      </w:r>
      <w:hyperlink r:id="rId24" w:history="1">
        <w:r w:rsidRPr="00DA02F4">
          <w:rPr>
            <w:rFonts w:ascii="Arial" w:hAnsi="Arial" w:cs="Arial"/>
            <w:color w:val="106BBE"/>
            <w:sz w:val="24"/>
            <w:szCs w:val="24"/>
          </w:rPr>
          <w:t>Трудовым кодексом</w:t>
        </w:r>
      </w:hyperlink>
      <w:r w:rsidRPr="00DA02F4">
        <w:rPr>
          <w:rFonts w:ascii="Arial" w:hAnsi="Arial" w:cs="Arial"/>
          <w:sz w:val="24"/>
          <w:szCs w:val="24"/>
        </w:rPr>
        <w:t xml:space="preserve"> Российской Федерации.</w:t>
      </w:r>
    </w:p>
    <w:bookmarkEnd w:id="59"/>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60" w:name="sub_45"/>
      <w:r w:rsidRPr="00DA02F4">
        <w:rPr>
          <w:rFonts w:ascii="Arial" w:hAnsi="Arial" w:cs="Arial"/>
          <w:sz w:val="24"/>
          <w:szCs w:val="24"/>
        </w:rPr>
        <w:t>4.5. 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Регламента.</w:t>
      </w:r>
    </w:p>
    <w:bookmarkEnd w:id="60"/>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bookmarkStart w:id="61" w:name="sub_1005"/>
      <w:r w:rsidRPr="00DA02F4">
        <w:rPr>
          <w:rFonts w:ascii="Arial" w:hAnsi="Arial" w:cs="Arial"/>
          <w:b/>
          <w:bCs/>
          <w:color w:val="26282F"/>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61"/>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62" w:name="sub_51"/>
      <w:r w:rsidRPr="00DA02F4">
        <w:rPr>
          <w:rFonts w:ascii="Arial" w:hAnsi="Arial" w:cs="Arial"/>
          <w:sz w:val="24"/>
          <w:szCs w:val="24"/>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63" w:name="sub_52"/>
      <w:bookmarkEnd w:id="62"/>
      <w:r w:rsidRPr="00DA02F4">
        <w:rPr>
          <w:rFonts w:ascii="Arial" w:hAnsi="Arial" w:cs="Arial"/>
          <w:sz w:val="24"/>
          <w:szCs w:val="24"/>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64" w:name="sub_53"/>
      <w:bookmarkEnd w:id="63"/>
      <w:r w:rsidRPr="00DA02F4">
        <w:rPr>
          <w:rFonts w:ascii="Arial" w:hAnsi="Arial" w:cs="Arial"/>
          <w:sz w:val="24"/>
          <w:szCs w:val="24"/>
        </w:rPr>
        <w:lastRenderedPageBreak/>
        <w:t>5.3. Заявитель вправе по письменному заявлению получить в Управлении информацию и документы, необходимые для обоснования и рассмотрения жалобы. Срок рассмотрения заявления и подготовки ответа заявителю до 30 календарных дней.</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65" w:name="sub_54"/>
      <w:bookmarkEnd w:id="64"/>
      <w:r w:rsidRPr="00DA02F4">
        <w:rPr>
          <w:rFonts w:ascii="Arial" w:hAnsi="Arial" w:cs="Arial"/>
          <w:sz w:val="24"/>
          <w:szCs w:val="24"/>
        </w:rPr>
        <w:t xml:space="preserve">5.4. Жалоба для рассмотрения в досудебном (внесудебном) порядке направляется Первому заместителю главы администрации Рыбинского муниципального района либо Главе Рыбинского муниципального района </w:t>
      </w:r>
      <w:proofErr w:type="gramStart"/>
      <w:r w:rsidRPr="00DA02F4">
        <w:rPr>
          <w:rFonts w:ascii="Arial" w:hAnsi="Arial" w:cs="Arial"/>
          <w:sz w:val="24"/>
          <w:szCs w:val="24"/>
        </w:rPr>
        <w:t>( 152903</w:t>
      </w:r>
      <w:proofErr w:type="gramEnd"/>
      <w:r w:rsidRPr="00DA02F4">
        <w:rPr>
          <w:rFonts w:ascii="Arial" w:hAnsi="Arial" w:cs="Arial"/>
          <w:sz w:val="24"/>
          <w:szCs w:val="24"/>
        </w:rPr>
        <w:t xml:space="preserve">, г. Рыбинск, ул. </w:t>
      </w:r>
      <w:proofErr w:type="spellStart"/>
      <w:r w:rsidRPr="00DA02F4">
        <w:rPr>
          <w:rFonts w:ascii="Arial" w:hAnsi="Arial" w:cs="Arial"/>
          <w:sz w:val="24"/>
          <w:szCs w:val="24"/>
        </w:rPr>
        <w:t>Бр</w:t>
      </w:r>
      <w:proofErr w:type="spellEnd"/>
      <w:r w:rsidRPr="00DA02F4">
        <w:rPr>
          <w:rFonts w:ascii="Arial" w:hAnsi="Arial" w:cs="Arial"/>
          <w:sz w:val="24"/>
          <w:szCs w:val="24"/>
        </w:rPr>
        <w:t>. Орловых, д. 1а).</w:t>
      </w:r>
    </w:p>
    <w:bookmarkEnd w:id="65"/>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Жалоба гражданина рассматривается в соответствии с </w:t>
      </w:r>
      <w:hyperlink r:id="rId25" w:history="1">
        <w:r w:rsidRPr="00DA02F4">
          <w:rPr>
            <w:rFonts w:ascii="Arial" w:hAnsi="Arial" w:cs="Arial"/>
            <w:color w:val="106BBE"/>
            <w:sz w:val="24"/>
            <w:szCs w:val="24"/>
          </w:rPr>
          <w:t>Федеральным законом</w:t>
        </w:r>
      </w:hyperlink>
      <w:r w:rsidRPr="00DA02F4">
        <w:rPr>
          <w:rFonts w:ascii="Arial" w:hAnsi="Arial" w:cs="Arial"/>
          <w:sz w:val="24"/>
          <w:szCs w:val="24"/>
        </w:rPr>
        <w:t xml:space="preserve"> от 02.05.2006 N 59-ФЗ "О порядке рассмотрения обращений граждан Российской Федерации".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bookmarkStart w:id="66" w:name="sub_55"/>
      <w:r w:rsidRPr="00DA02F4">
        <w:rPr>
          <w:rFonts w:ascii="Arial" w:hAnsi="Arial" w:cs="Arial"/>
          <w:sz w:val="24"/>
          <w:szCs w:val="24"/>
        </w:rPr>
        <w:t>5.5.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bookmarkEnd w:id="66"/>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DA02F4" w:rsidRPr="00DA02F4">
        <w:tc>
          <w:tcPr>
            <w:tcW w:w="6666" w:type="dxa"/>
            <w:tcBorders>
              <w:top w:val="nil"/>
              <w:left w:val="nil"/>
              <w:bottom w:val="nil"/>
              <w:right w:val="nil"/>
            </w:tcBorders>
          </w:tcPr>
          <w:p w:rsidR="00DA02F4" w:rsidRPr="00DA02F4" w:rsidRDefault="00DA02F4" w:rsidP="00DA02F4">
            <w:pPr>
              <w:autoSpaceDE w:val="0"/>
              <w:autoSpaceDN w:val="0"/>
              <w:adjustRightInd w:val="0"/>
              <w:spacing w:after="0" w:line="240" w:lineRule="auto"/>
              <w:rPr>
                <w:rFonts w:ascii="Arial" w:hAnsi="Arial" w:cs="Arial"/>
                <w:sz w:val="24"/>
                <w:szCs w:val="24"/>
              </w:rPr>
            </w:pPr>
            <w:r w:rsidRPr="00DA02F4">
              <w:rPr>
                <w:rFonts w:ascii="Arial" w:hAnsi="Arial" w:cs="Arial"/>
                <w:sz w:val="24"/>
                <w:szCs w:val="24"/>
              </w:rPr>
              <w:t>Заместитель главы администрации, начальник управления ЖКХ, Транспорта и связи</w:t>
            </w:r>
          </w:p>
        </w:tc>
        <w:tc>
          <w:tcPr>
            <w:tcW w:w="3333" w:type="dxa"/>
            <w:tcBorders>
              <w:top w:val="nil"/>
              <w:left w:val="nil"/>
              <w:bottom w:val="nil"/>
              <w:right w:val="nil"/>
            </w:tcBorders>
          </w:tcPr>
          <w:p w:rsidR="00DA02F4" w:rsidRPr="00DA02F4" w:rsidRDefault="00DA02F4" w:rsidP="00DA02F4">
            <w:pPr>
              <w:autoSpaceDE w:val="0"/>
              <w:autoSpaceDN w:val="0"/>
              <w:adjustRightInd w:val="0"/>
              <w:spacing w:after="0" w:line="240" w:lineRule="auto"/>
              <w:jc w:val="right"/>
              <w:rPr>
                <w:rFonts w:ascii="Arial" w:hAnsi="Arial" w:cs="Arial"/>
                <w:sz w:val="24"/>
                <w:szCs w:val="24"/>
              </w:rPr>
            </w:pPr>
            <w:r w:rsidRPr="00DA02F4">
              <w:rPr>
                <w:rFonts w:ascii="Arial" w:hAnsi="Arial" w:cs="Arial"/>
                <w:sz w:val="24"/>
                <w:szCs w:val="24"/>
              </w:rPr>
              <w:t>Д.Ю. Игнатьев</w:t>
            </w:r>
          </w:p>
        </w:tc>
      </w:tr>
    </w:tbl>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bookmarkStart w:id="67" w:name="sub_100"/>
      <w:r w:rsidRPr="00DA02F4">
        <w:rPr>
          <w:rFonts w:ascii="Arial" w:hAnsi="Arial" w:cs="Arial"/>
          <w:b/>
          <w:bCs/>
          <w:color w:val="26282F"/>
          <w:sz w:val="24"/>
          <w:szCs w:val="24"/>
        </w:rPr>
        <w:t>Приложение N 1</w:t>
      </w:r>
    </w:p>
    <w:bookmarkEnd w:id="67"/>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r w:rsidRPr="00DA02F4">
        <w:rPr>
          <w:rFonts w:ascii="Arial" w:hAnsi="Arial" w:cs="Arial"/>
          <w:b/>
          <w:bCs/>
          <w:color w:val="26282F"/>
          <w:sz w:val="24"/>
          <w:szCs w:val="24"/>
        </w:rPr>
        <w:t xml:space="preserve">к </w:t>
      </w:r>
      <w:hyperlink w:anchor="sub_1000" w:history="1">
        <w:r w:rsidRPr="00DA02F4">
          <w:rPr>
            <w:rFonts w:ascii="Arial" w:hAnsi="Arial" w:cs="Arial"/>
            <w:color w:val="106BBE"/>
            <w:sz w:val="24"/>
            <w:szCs w:val="24"/>
          </w:rPr>
          <w:t>Административному регламенту</w:t>
        </w:r>
      </w:hyperlink>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управление жилищно-коммунального хозяйства, транспорта и связи</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администрации Рыбинского муниципального района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r w:rsidRPr="00DA02F4">
        <w:rPr>
          <w:rFonts w:ascii="Arial" w:hAnsi="Arial" w:cs="Arial"/>
          <w:b/>
          <w:bCs/>
          <w:color w:val="26282F"/>
          <w:sz w:val="24"/>
          <w:szCs w:val="24"/>
        </w:rPr>
        <w:t xml:space="preserve">Заявление </w:t>
      </w:r>
      <w:r w:rsidRPr="00DA02F4">
        <w:rPr>
          <w:rFonts w:ascii="Arial" w:hAnsi="Arial" w:cs="Arial"/>
          <w:b/>
          <w:bCs/>
          <w:color w:val="26282F"/>
          <w:sz w:val="24"/>
          <w:szCs w:val="24"/>
        </w:rPr>
        <w:br/>
        <w:t>на выдачу специального разрешения для движения транспортного средства, осуществляющего перевозки крупногабаритного и (или) тяжеловесного груза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Прошу оформить специальное разрешение для движения транспортного средства, осуществляющего перевозку __________________________ груза.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Для оформления специального разрешения сообщаю (-ем) следующие сведения: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1. Наименование заявителя: (фамилия, имя, отчество, паспортные данные - для физического лица, в </w:t>
      </w:r>
      <w:proofErr w:type="spellStart"/>
      <w:r w:rsidRPr="00DA02F4">
        <w:rPr>
          <w:rFonts w:ascii="Arial" w:hAnsi="Arial" w:cs="Arial"/>
          <w:sz w:val="24"/>
          <w:szCs w:val="24"/>
        </w:rPr>
        <w:t>т.ч</w:t>
      </w:r>
      <w:proofErr w:type="spellEnd"/>
      <w:r w:rsidRPr="00DA02F4">
        <w:rPr>
          <w:rFonts w:ascii="Arial" w:hAnsi="Arial" w:cs="Arial"/>
          <w:sz w:val="24"/>
          <w:szCs w:val="24"/>
        </w:rPr>
        <w:t>. индивидуального предпринимателя; полное наименование и организационная форма - для юридического лица)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____________________________________________________________________ 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2. Местонахождение заявителя: (юридический адрес/почтовый </w:t>
      </w:r>
      <w:proofErr w:type="gramStart"/>
      <w:r w:rsidRPr="00DA02F4">
        <w:rPr>
          <w:rFonts w:ascii="Arial" w:hAnsi="Arial" w:cs="Arial"/>
          <w:sz w:val="24"/>
          <w:szCs w:val="24"/>
        </w:rPr>
        <w:t>адрес)_</w:t>
      </w:r>
      <w:proofErr w:type="gramEnd"/>
      <w:r w:rsidRPr="00DA02F4">
        <w:rPr>
          <w:rFonts w:ascii="Arial" w:hAnsi="Arial" w:cs="Arial"/>
          <w:sz w:val="24"/>
          <w:szCs w:val="24"/>
        </w:rPr>
        <w:t>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____________________________________________________________________ 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3. Телефон/факс заявителя: ________________________________________________________________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4. Адрес электронной почты заявителя: ___________________________________________________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5. Банковские реквизиты: __________________________________________________________________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Расчетный счет N _________ ___________ К/с 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lastRenderedPageBreak/>
        <w:t>ИНН __________________ _________________ КПП 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6. Маршрут движения: ________________________________________________________________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7. Вид необходимого разрешения: разовое на ___ перевозок по маршруту с ______ по________________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на определенный срок на ___ перевозок по маршруту с ______ по 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8. Сведения о грузе: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8.1. Категория груза: _____________________________________________________________________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8.2. Наименование, габариты, масса: ________________________________________________________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9. Параметры автопоезда: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9.1. Состав (марка, модель транспортного средства и прицепа, регистрационный номер) 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9.2. Полная масса с грузом: ________ т, в </w:t>
      </w:r>
      <w:proofErr w:type="spellStart"/>
      <w:r w:rsidRPr="00DA02F4">
        <w:rPr>
          <w:rFonts w:ascii="Arial" w:hAnsi="Arial" w:cs="Arial"/>
          <w:sz w:val="24"/>
          <w:szCs w:val="24"/>
        </w:rPr>
        <w:t>т.ч</w:t>
      </w:r>
      <w:proofErr w:type="spellEnd"/>
      <w:r w:rsidRPr="00DA02F4">
        <w:rPr>
          <w:rFonts w:ascii="Arial" w:hAnsi="Arial" w:cs="Arial"/>
          <w:sz w:val="24"/>
          <w:szCs w:val="24"/>
        </w:rPr>
        <w:t>. масса тягача т, масса прицепа (полуприцепа) ________ т</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9.3. Расстояние между осями: __ 1 __ 2 __ 3 __ 4 __ 5 __ 6 __ 7 __ 8</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9.4. Нагрузки на оси: 1 2 3 4 5 6 7 8 9</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9.5. Габариты: длина _____ м, ширина _____ м, высота _____ м; радиус поворота с грузом _____ м</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9.6. Предполагаемая скорость движения </w:t>
      </w:r>
      <w:proofErr w:type="gramStart"/>
      <w:r w:rsidRPr="00DA02F4">
        <w:rPr>
          <w:rFonts w:ascii="Arial" w:hAnsi="Arial" w:cs="Arial"/>
          <w:sz w:val="24"/>
          <w:szCs w:val="24"/>
        </w:rPr>
        <w:t>автопоезда:_</w:t>
      </w:r>
      <w:proofErr w:type="gramEnd"/>
      <w:r w:rsidRPr="00DA02F4">
        <w:rPr>
          <w:rFonts w:ascii="Arial" w:hAnsi="Arial" w:cs="Arial"/>
          <w:sz w:val="24"/>
          <w:szCs w:val="24"/>
        </w:rPr>
        <w:t>__________ км/ч</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9.7. Вид сопровождения: _______________________________________________________________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10. Схема автопоезда</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5"/>
        <w:gridCol w:w="363"/>
        <w:gridCol w:w="362"/>
        <w:gridCol w:w="363"/>
        <w:gridCol w:w="363"/>
        <w:gridCol w:w="363"/>
        <w:gridCol w:w="363"/>
        <w:gridCol w:w="364"/>
        <w:gridCol w:w="363"/>
        <w:gridCol w:w="363"/>
        <w:gridCol w:w="364"/>
        <w:gridCol w:w="363"/>
        <w:gridCol w:w="363"/>
        <w:gridCol w:w="364"/>
        <w:gridCol w:w="363"/>
        <w:gridCol w:w="363"/>
        <w:gridCol w:w="364"/>
        <w:gridCol w:w="363"/>
        <w:gridCol w:w="363"/>
        <w:gridCol w:w="363"/>
        <w:gridCol w:w="364"/>
        <w:gridCol w:w="363"/>
        <w:gridCol w:w="363"/>
        <w:gridCol w:w="364"/>
        <w:gridCol w:w="373"/>
      </w:tblGrid>
      <w:tr w:rsidR="00DA02F4" w:rsidRPr="00DA02F4">
        <w:tc>
          <w:tcPr>
            <w:tcW w:w="735"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2"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73"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r>
      <w:tr w:rsidR="00DA02F4" w:rsidRPr="00DA02F4">
        <w:tc>
          <w:tcPr>
            <w:tcW w:w="735"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2"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73"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r>
      <w:tr w:rsidR="00DA02F4" w:rsidRPr="00DA02F4">
        <w:tc>
          <w:tcPr>
            <w:tcW w:w="735"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2"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73"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r>
      <w:tr w:rsidR="00DA02F4" w:rsidRPr="00DA02F4">
        <w:tc>
          <w:tcPr>
            <w:tcW w:w="735"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2"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73"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r>
      <w:tr w:rsidR="00DA02F4" w:rsidRPr="00DA02F4">
        <w:tc>
          <w:tcPr>
            <w:tcW w:w="735" w:type="dxa"/>
            <w:tcBorders>
              <w:top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2"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3"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64" w:type="dxa"/>
            <w:tcBorders>
              <w:top w:val="single" w:sz="4" w:space="0" w:color="auto"/>
              <w:left w:val="single" w:sz="4" w:space="0" w:color="auto"/>
              <w:bottom w:val="single" w:sz="4" w:space="0" w:color="auto"/>
              <w:right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c>
          <w:tcPr>
            <w:tcW w:w="373" w:type="dxa"/>
            <w:tcBorders>
              <w:top w:val="single" w:sz="4" w:space="0" w:color="auto"/>
              <w:left w:val="single" w:sz="4" w:space="0" w:color="auto"/>
              <w:bottom w:val="single" w:sz="4" w:space="0" w:color="auto"/>
            </w:tcBorders>
          </w:tcPr>
          <w:p w:rsidR="00DA02F4" w:rsidRPr="00DA02F4" w:rsidRDefault="00DA02F4" w:rsidP="00DA02F4">
            <w:pPr>
              <w:autoSpaceDE w:val="0"/>
              <w:autoSpaceDN w:val="0"/>
              <w:adjustRightInd w:val="0"/>
              <w:spacing w:after="0" w:line="240" w:lineRule="auto"/>
              <w:jc w:val="both"/>
              <w:rPr>
                <w:rFonts w:ascii="Arial" w:hAnsi="Arial" w:cs="Arial"/>
                <w:sz w:val="24"/>
                <w:szCs w:val="24"/>
              </w:rPr>
            </w:pPr>
          </w:p>
        </w:tc>
      </w:tr>
    </w:tbl>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11. Перечень документов, прилагаемых к заявлению:</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____________________________________________________________________ 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____________________________________________________________________ 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Даю/даем согласие на обработку моих /наших персональных данных управлением жилищно-коммунального хозяйства, транспорта и связи администрации Рыбинского муниципального района в целях выдачи специального разрешения для движения транспортного средства, осуществляющего перевозки крупногабаритного и (или) тяжеловесного груза.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(должность, Ф.И.О. лица, подавшего заявление)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(дата подписания заявления)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bookmarkStart w:id="68" w:name="sub_200"/>
      <w:r w:rsidRPr="00DA02F4">
        <w:rPr>
          <w:rFonts w:ascii="Arial" w:hAnsi="Arial" w:cs="Arial"/>
          <w:b/>
          <w:bCs/>
          <w:color w:val="26282F"/>
          <w:sz w:val="24"/>
          <w:szCs w:val="24"/>
        </w:rPr>
        <w:lastRenderedPageBreak/>
        <w:t>Приложение N 2</w:t>
      </w:r>
    </w:p>
    <w:bookmarkEnd w:id="68"/>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r w:rsidRPr="00DA02F4">
        <w:rPr>
          <w:rFonts w:ascii="Arial" w:hAnsi="Arial" w:cs="Arial"/>
          <w:b/>
          <w:bCs/>
          <w:color w:val="26282F"/>
          <w:sz w:val="24"/>
          <w:szCs w:val="24"/>
        </w:rPr>
        <w:t xml:space="preserve">к </w:t>
      </w:r>
      <w:hyperlink w:anchor="sub_1000" w:history="1">
        <w:r w:rsidRPr="00DA02F4">
          <w:rPr>
            <w:rFonts w:ascii="Arial" w:hAnsi="Arial" w:cs="Arial"/>
            <w:color w:val="106BBE"/>
            <w:sz w:val="24"/>
            <w:szCs w:val="24"/>
          </w:rPr>
          <w:t>Административному регламенту</w:t>
        </w:r>
      </w:hyperlink>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r w:rsidRPr="00DA02F4">
        <w:rPr>
          <w:rFonts w:ascii="Arial" w:hAnsi="Arial" w:cs="Arial"/>
          <w:b/>
          <w:bCs/>
          <w:color w:val="26282F"/>
          <w:sz w:val="24"/>
          <w:szCs w:val="24"/>
        </w:rPr>
        <w:t xml:space="preserve">Извещение </w:t>
      </w:r>
      <w:r w:rsidRPr="00DA02F4">
        <w:rPr>
          <w:rFonts w:ascii="Arial" w:hAnsi="Arial" w:cs="Arial"/>
          <w:b/>
          <w:bCs/>
          <w:color w:val="26282F"/>
          <w:sz w:val="24"/>
          <w:szCs w:val="24"/>
        </w:rPr>
        <w:br/>
        <w:t>об оплате возмещения вреда, наносимого транспортным средством, дорогам местного значения и дорожным сооружениям</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соответствии с Вашим заявлением от __________________________ определен размер платы в счет возмещения вреда, причиняемого транспортным средством, осуществляющим перевозку тяжеловесного груза по автомобильным дорогам местного значения Рыбинского муниципального района, по маршруту 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____________________________________________________________________ 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Согласно </w:t>
      </w:r>
      <w:proofErr w:type="gramStart"/>
      <w:r w:rsidRPr="00DA02F4">
        <w:rPr>
          <w:rFonts w:ascii="Arial" w:hAnsi="Arial" w:cs="Arial"/>
          <w:sz w:val="24"/>
          <w:szCs w:val="24"/>
        </w:rPr>
        <w:t>расчету размер платы</w:t>
      </w:r>
      <w:proofErr w:type="gramEnd"/>
      <w:r w:rsidRPr="00DA02F4">
        <w:rPr>
          <w:rFonts w:ascii="Arial" w:hAnsi="Arial" w:cs="Arial"/>
          <w:sz w:val="24"/>
          <w:szCs w:val="24"/>
        </w:rPr>
        <w:t xml:space="preserve"> в счет возмещения вреда составляет</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 руб. ______ коп.</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(прописью)</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Вам необходимо произвести оплату в счет возмещения вреда, причиняемого транспортным средством, осуществляющим перевозку тяжеловесного груза по автомобильным дорогам местного значения Рыбинского муниципального района, и в срок до ____________ предоставить в управление жилищно-коммунального хозяйства, транспорта и связи администрации Рыбинского муниципального района документ, подтверждающий оплату возмещения вреда, причиняемого транспортным средством.</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Настоящим извещением уведомляем Вас о том, что в случае </w:t>
      </w:r>
      <w:proofErr w:type="spellStart"/>
      <w:r w:rsidRPr="00DA02F4">
        <w:rPr>
          <w:rFonts w:ascii="Arial" w:hAnsi="Arial" w:cs="Arial"/>
          <w:sz w:val="24"/>
          <w:szCs w:val="24"/>
        </w:rPr>
        <w:t>непредоставления</w:t>
      </w:r>
      <w:proofErr w:type="spellEnd"/>
      <w:r w:rsidRPr="00DA02F4">
        <w:rPr>
          <w:rFonts w:ascii="Arial" w:hAnsi="Arial" w:cs="Arial"/>
          <w:sz w:val="24"/>
          <w:szCs w:val="24"/>
        </w:rPr>
        <w:t xml:space="preserve"> в установленный срок документа, подтверждающего оплату возмещения вреда, причиняемого транспортным средством, Вам будет отказано в выдаче специального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Реквизиты для перечисления размера платы в счет возмещения вреда: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____________________________________________________________________ 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____________________________________________________________________ 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 _________ 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(наименование должностного лица) (подпись) (И.О. Фамилия)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bookmarkStart w:id="69" w:name="sub_300"/>
      <w:r w:rsidRPr="00DA02F4">
        <w:rPr>
          <w:rFonts w:ascii="Arial" w:hAnsi="Arial" w:cs="Arial"/>
          <w:b/>
          <w:bCs/>
          <w:color w:val="26282F"/>
          <w:sz w:val="24"/>
          <w:szCs w:val="24"/>
        </w:rPr>
        <w:t>Приложение N 3</w:t>
      </w:r>
    </w:p>
    <w:bookmarkEnd w:id="69"/>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r w:rsidRPr="00DA02F4">
        <w:rPr>
          <w:rFonts w:ascii="Arial" w:hAnsi="Arial" w:cs="Arial"/>
          <w:b/>
          <w:bCs/>
          <w:color w:val="26282F"/>
          <w:sz w:val="24"/>
          <w:szCs w:val="24"/>
        </w:rPr>
        <w:t xml:space="preserve">к </w:t>
      </w:r>
      <w:hyperlink w:anchor="sub_1000" w:history="1">
        <w:r w:rsidRPr="00DA02F4">
          <w:rPr>
            <w:rFonts w:ascii="Arial" w:hAnsi="Arial" w:cs="Arial"/>
            <w:color w:val="106BBE"/>
            <w:sz w:val="24"/>
            <w:szCs w:val="24"/>
          </w:rPr>
          <w:t>Административному регламенту</w:t>
        </w:r>
      </w:hyperlink>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r w:rsidRPr="00DA02F4">
        <w:rPr>
          <w:rFonts w:ascii="Arial" w:hAnsi="Arial" w:cs="Arial"/>
          <w:b/>
          <w:bCs/>
          <w:color w:val="26282F"/>
          <w:sz w:val="24"/>
          <w:szCs w:val="24"/>
        </w:rPr>
        <w:t xml:space="preserve">Письмо-уведомление </w:t>
      </w:r>
      <w:r w:rsidRPr="00DA02F4">
        <w:rPr>
          <w:rFonts w:ascii="Arial" w:hAnsi="Arial" w:cs="Arial"/>
          <w:b/>
          <w:bCs/>
          <w:color w:val="26282F"/>
          <w:sz w:val="24"/>
          <w:szCs w:val="24"/>
        </w:rPr>
        <w:br/>
        <w:t>о необходимости проведения оценки, работ по укреплению или принятию специальных мер по обустройству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lastRenderedPageBreak/>
        <w:t>Настоящим письмом уведомляем Вас о необходимости проведения 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____________________________________________________________________ 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(указываются мероприятия)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в связи с тем, что ______________________________________________________________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(указываются причины проведения мероприятия (-</w:t>
      </w:r>
      <w:proofErr w:type="spellStart"/>
      <w:r w:rsidRPr="00DA02F4">
        <w:rPr>
          <w:rFonts w:ascii="Arial" w:hAnsi="Arial" w:cs="Arial"/>
          <w:sz w:val="24"/>
          <w:szCs w:val="24"/>
        </w:rPr>
        <w:t>ий</w:t>
      </w:r>
      <w:proofErr w:type="spellEnd"/>
      <w:r w:rsidRPr="00DA02F4">
        <w:rPr>
          <w:rFonts w:ascii="Arial" w:hAnsi="Arial" w:cs="Arial"/>
          <w:sz w:val="24"/>
          <w:szCs w:val="24"/>
        </w:rPr>
        <w:t>)</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Расходы на проведение вышеуказанного мероприятия (мероприятий) </w:t>
      </w:r>
      <w:proofErr w:type="gramStart"/>
      <w:r w:rsidRPr="00DA02F4">
        <w:rPr>
          <w:rFonts w:ascii="Arial" w:hAnsi="Arial" w:cs="Arial"/>
          <w:sz w:val="24"/>
          <w:szCs w:val="24"/>
        </w:rPr>
        <w:t>в соответствии с Федерального закона</w:t>
      </w:r>
      <w:proofErr w:type="gramEnd"/>
      <w:r w:rsidRPr="00DA02F4">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возлагаются на Вас.</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В случае согласия на проведение вышеуказанного мероприятия (мероприятий) просим Вас прибыть в управление жилищно-коммунального хозяйства, транспорта и связи администрации Рыбинского муниципального района (г. Рыбинск, ул. </w:t>
      </w:r>
      <w:proofErr w:type="spellStart"/>
      <w:r w:rsidRPr="00DA02F4">
        <w:rPr>
          <w:rFonts w:ascii="Arial" w:hAnsi="Arial" w:cs="Arial"/>
          <w:sz w:val="24"/>
          <w:szCs w:val="24"/>
        </w:rPr>
        <w:t>Бр</w:t>
      </w:r>
      <w:proofErr w:type="spellEnd"/>
      <w:r w:rsidRPr="00DA02F4">
        <w:rPr>
          <w:rFonts w:ascii="Arial" w:hAnsi="Arial" w:cs="Arial"/>
          <w:sz w:val="24"/>
          <w:szCs w:val="24"/>
        </w:rPr>
        <w:t>. Орловых, д. 1а, каб.307) "___" ___________ 20___ года для подписания прилагаемого договора о возмещении расходов на проведение вышеперечисленных мероприятий и предоставить подписанный экземпляр в управление жилищно-коммунального хозяйства, транспорта и связи администрации Рыбинского муниципального района не позднее 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 xml:space="preserve">Настоящим извещением уведомляем Вас о том, что в случае </w:t>
      </w:r>
      <w:proofErr w:type="spellStart"/>
      <w:r w:rsidRPr="00DA02F4">
        <w:rPr>
          <w:rFonts w:ascii="Arial" w:hAnsi="Arial" w:cs="Arial"/>
          <w:sz w:val="24"/>
          <w:szCs w:val="24"/>
        </w:rPr>
        <w:t>непредоставления</w:t>
      </w:r>
      <w:proofErr w:type="spellEnd"/>
      <w:r w:rsidRPr="00DA02F4">
        <w:rPr>
          <w:rFonts w:ascii="Arial" w:hAnsi="Arial" w:cs="Arial"/>
          <w:sz w:val="24"/>
          <w:szCs w:val="24"/>
        </w:rPr>
        <w:t xml:space="preserve"> в установленный срок подписанного договора Вы считаетесь отказавшимся от проведения оценки технического состояния автомобильных дорог, их укрепления или принятия специальных мер по их обустройству, и Вам будет отказано в выдаче специального разрешения.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При представлении в управление жилищно-коммунального хозяйства, транспорта и связи администрации Рыбинского муниципального района в установленный срок подписанного договора муниципальная услуга по выдаче специального разрешения приостанавливается на срок, необходимый для проведения оценки, укрепления или принятия специальных мер по обустройству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Приложение:</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Договор о возмещении расходов на проведение оценки, работ по укреплению или принятию специальных мер по обустройству дорог.</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 _________ 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(наименование должностного лица) (подпись) (И.О. Фамилия</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bookmarkStart w:id="70" w:name="sub_400"/>
      <w:r w:rsidRPr="00DA02F4">
        <w:rPr>
          <w:rFonts w:ascii="Arial" w:hAnsi="Arial" w:cs="Arial"/>
          <w:b/>
          <w:bCs/>
          <w:color w:val="26282F"/>
          <w:sz w:val="24"/>
          <w:szCs w:val="24"/>
        </w:rPr>
        <w:t>Приложение N 4</w:t>
      </w:r>
    </w:p>
    <w:bookmarkEnd w:id="70"/>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r w:rsidRPr="00DA02F4">
        <w:rPr>
          <w:rFonts w:ascii="Arial" w:hAnsi="Arial" w:cs="Arial"/>
          <w:b/>
          <w:bCs/>
          <w:color w:val="26282F"/>
          <w:sz w:val="24"/>
          <w:szCs w:val="24"/>
        </w:rPr>
        <w:t xml:space="preserve">к </w:t>
      </w:r>
      <w:hyperlink w:anchor="sub_1000" w:history="1">
        <w:r w:rsidRPr="00DA02F4">
          <w:rPr>
            <w:rFonts w:ascii="Arial" w:hAnsi="Arial" w:cs="Arial"/>
            <w:color w:val="106BBE"/>
            <w:sz w:val="24"/>
            <w:szCs w:val="24"/>
          </w:rPr>
          <w:t>Административному регламенту</w:t>
        </w:r>
      </w:hyperlink>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r w:rsidRPr="00DA02F4">
        <w:rPr>
          <w:rFonts w:ascii="Arial" w:hAnsi="Arial" w:cs="Arial"/>
          <w:b/>
          <w:bCs/>
          <w:color w:val="26282F"/>
          <w:sz w:val="24"/>
          <w:szCs w:val="24"/>
        </w:rPr>
        <w:t xml:space="preserve">Специальное разрешение </w:t>
      </w:r>
      <w:r w:rsidRPr="00DA02F4">
        <w:rPr>
          <w:rFonts w:ascii="Arial" w:hAnsi="Arial" w:cs="Arial"/>
          <w:b/>
          <w:bCs/>
          <w:color w:val="26282F"/>
          <w:sz w:val="24"/>
          <w:szCs w:val="24"/>
        </w:rPr>
        <w:br/>
        <w:t xml:space="preserve">N __________ </w:t>
      </w:r>
      <w:r w:rsidRPr="00DA02F4">
        <w:rPr>
          <w:rFonts w:ascii="Arial" w:hAnsi="Arial" w:cs="Arial"/>
          <w:b/>
          <w:bCs/>
          <w:color w:val="26282F"/>
          <w:sz w:val="24"/>
          <w:szCs w:val="24"/>
        </w:rPr>
        <w:br/>
        <w:t>для движения транспортного средства, осуществляющего перевозку крупногабаритных и (или) тяжеловесных грузов</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7"/>
        <w:gridCol w:w="763"/>
        <w:gridCol w:w="509"/>
        <w:gridCol w:w="509"/>
        <w:gridCol w:w="382"/>
        <w:gridCol w:w="254"/>
        <w:gridCol w:w="255"/>
        <w:gridCol w:w="381"/>
        <w:gridCol w:w="127"/>
        <w:gridCol w:w="128"/>
        <w:gridCol w:w="764"/>
        <w:gridCol w:w="634"/>
        <w:gridCol w:w="128"/>
        <w:gridCol w:w="764"/>
        <w:gridCol w:w="891"/>
        <w:gridCol w:w="380"/>
        <w:gridCol w:w="129"/>
        <w:gridCol w:w="508"/>
        <w:gridCol w:w="383"/>
      </w:tblGrid>
      <w:tr w:rsidR="00DA02F4" w:rsidRPr="00DA02F4">
        <w:tc>
          <w:tcPr>
            <w:tcW w:w="5725" w:type="dxa"/>
            <w:gridSpan w:val="10"/>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Вид перевозки</w:t>
            </w:r>
          </w:p>
        </w:tc>
        <w:tc>
          <w:tcPr>
            <w:tcW w:w="4580" w:type="dxa"/>
            <w:gridSpan w:val="9"/>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5725" w:type="dxa"/>
            <w:gridSpan w:val="10"/>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Вид разрешения (разовое, на определенный срок)</w:t>
            </w:r>
          </w:p>
        </w:tc>
        <w:tc>
          <w:tcPr>
            <w:tcW w:w="2290" w:type="dxa"/>
            <w:gridSpan w:val="4"/>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891" w:type="dxa"/>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год</w:t>
            </w:r>
          </w:p>
        </w:tc>
        <w:tc>
          <w:tcPr>
            <w:tcW w:w="1400" w:type="dxa"/>
            <w:gridSpan w:val="4"/>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4834" w:type="dxa"/>
            <w:gridSpan w:val="6"/>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Разрешено выполнить</w:t>
            </w:r>
          </w:p>
        </w:tc>
        <w:tc>
          <w:tcPr>
            <w:tcW w:w="636" w:type="dxa"/>
            <w:gridSpan w:val="2"/>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2544" w:type="dxa"/>
            <w:gridSpan w:val="6"/>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поездок в период с</w:t>
            </w:r>
          </w:p>
        </w:tc>
        <w:tc>
          <w:tcPr>
            <w:tcW w:w="891" w:type="dxa"/>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1017" w:type="dxa"/>
            <w:gridSpan w:val="3"/>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по</w:t>
            </w:r>
          </w:p>
        </w:tc>
        <w:tc>
          <w:tcPr>
            <w:tcW w:w="381" w:type="dxa"/>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10304" w:type="dxa"/>
            <w:gridSpan w:val="19"/>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По маршруту:</w:t>
            </w:r>
          </w:p>
        </w:tc>
      </w:tr>
      <w:tr w:rsidR="00DA02F4" w:rsidRPr="00DA02F4">
        <w:tc>
          <w:tcPr>
            <w:tcW w:w="10304" w:type="dxa"/>
            <w:gridSpan w:val="19"/>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lastRenderedPageBreak/>
              <w:t>Транспортное средство:</w:t>
            </w:r>
          </w:p>
        </w:tc>
      </w:tr>
      <w:tr w:rsidR="00DA02F4" w:rsidRPr="00DA02F4">
        <w:tc>
          <w:tcPr>
            <w:tcW w:w="4580" w:type="dxa"/>
            <w:gridSpan w:val="5"/>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Марка(и) и модель (и) тягача (ей):</w:t>
            </w:r>
          </w:p>
        </w:tc>
        <w:tc>
          <w:tcPr>
            <w:tcW w:w="1908" w:type="dxa"/>
            <w:gridSpan w:val="6"/>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2926" w:type="dxa"/>
            <w:gridSpan w:val="6"/>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Регистрационный номер</w:t>
            </w:r>
          </w:p>
        </w:tc>
        <w:tc>
          <w:tcPr>
            <w:tcW w:w="891" w:type="dxa"/>
            <w:gridSpan w:val="2"/>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4580" w:type="dxa"/>
            <w:gridSpan w:val="5"/>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Марка(и) и модель (и) прицепа (</w:t>
            </w:r>
            <w:proofErr w:type="spellStart"/>
            <w:r w:rsidRPr="00DA02F4">
              <w:rPr>
                <w:rFonts w:ascii="Arial" w:hAnsi="Arial" w:cs="Arial"/>
              </w:rPr>
              <w:t>ов</w:t>
            </w:r>
            <w:proofErr w:type="spellEnd"/>
            <w:r w:rsidRPr="00DA02F4">
              <w:rPr>
                <w:rFonts w:ascii="Arial" w:hAnsi="Arial" w:cs="Arial"/>
              </w:rPr>
              <w:t>):</w:t>
            </w:r>
          </w:p>
        </w:tc>
        <w:tc>
          <w:tcPr>
            <w:tcW w:w="1908" w:type="dxa"/>
            <w:gridSpan w:val="6"/>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2926" w:type="dxa"/>
            <w:gridSpan w:val="6"/>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Регистрационный номер</w:t>
            </w:r>
          </w:p>
        </w:tc>
        <w:tc>
          <w:tcPr>
            <w:tcW w:w="891" w:type="dxa"/>
            <w:gridSpan w:val="2"/>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10304" w:type="dxa"/>
            <w:gridSpan w:val="19"/>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 xml:space="preserve">Наименование, адрес и телефон </w:t>
            </w:r>
            <w:proofErr w:type="gramStart"/>
            <w:r w:rsidRPr="00DA02F4">
              <w:rPr>
                <w:rFonts w:ascii="Arial" w:hAnsi="Arial" w:cs="Arial"/>
              </w:rPr>
              <w:t>перевозчика :</w:t>
            </w:r>
            <w:proofErr w:type="gramEnd"/>
          </w:p>
        </w:tc>
      </w:tr>
      <w:tr w:rsidR="00DA02F4" w:rsidRPr="00DA02F4">
        <w:tc>
          <w:tcPr>
            <w:tcW w:w="10304" w:type="dxa"/>
            <w:gridSpan w:val="19"/>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10304" w:type="dxa"/>
            <w:gridSpan w:val="19"/>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Характеристика груза (наименование, габариты, масса):</w:t>
            </w:r>
          </w:p>
        </w:tc>
      </w:tr>
      <w:tr w:rsidR="00DA02F4" w:rsidRPr="00DA02F4">
        <w:tc>
          <w:tcPr>
            <w:tcW w:w="10304" w:type="dxa"/>
            <w:gridSpan w:val="19"/>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10304" w:type="dxa"/>
            <w:gridSpan w:val="19"/>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Параметры автопоезда:</w:t>
            </w:r>
          </w:p>
        </w:tc>
      </w:tr>
      <w:tr w:rsidR="00DA02F4" w:rsidRPr="00DA02F4">
        <w:tc>
          <w:tcPr>
            <w:tcW w:w="3180" w:type="dxa"/>
            <w:gridSpan w:val="2"/>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Расстояния между осями</w:t>
            </w:r>
          </w:p>
        </w:tc>
        <w:tc>
          <w:tcPr>
            <w:tcW w:w="7123" w:type="dxa"/>
            <w:gridSpan w:val="17"/>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3180" w:type="dxa"/>
            <w:gridSpan w:val="2"/>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Нагрузки на оси (т)</w:t>
            </w:r>
          </w:p>
        </w:tc>
        <w:tc>
          <w:tcPr>
            <w:tcW w:w="7123" w:type="dxa"/>
            <w:gridSpan w:val="17"/>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3689" w:type="dxa"/>
            <w:gridSpan w:val="3"/>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Количество осей</w:t>
            </w:r>
          </w:p>
        </w:tc>
        <w:tc>
          <w:tcPr>
            <w:tcW w:w="1908" w:type="dxa"/>
            <w:gridSpan w:val="6"/>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3689" w:type="dxa"/>
            <w:gridSpan w:val="7"/>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Полная масса с грузом (т)</w:t>
            </w:r>
          </w:p>
        </w:tc>
        <w:tc>
          <w:tcPr>
            <w:tcW w:w="1017" w:type="dxa"/>
            <w:gridSpan w:val="3"/>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3689" w:type="dxa"/>
            <w:gridSpan w:val="3"/>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Масса порожнего тягача (т)</w:t>
            </w:r>
          </w:p>
        </w:tc>
        <w:tc>
          <w:tcPr>
            <w:tcW w:w="1908" w:type="dxa"/>
            <w:gridSpan w:val="6"/>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3689" w:type="dxa"/>
            <w:gridSpan w:val="7"/>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Масса порожнего прицепа(т)</w:t>
            </w:r>
          </w:p>
        </w:tc>
        <w:tc>
          <w:tcPr>
            <w:tcW w:w="1017" w:type="dxa"/>
            <w:gridSpan w:val="3"/>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10304" w:type="dxa"/>
            <w:gridSpan w:val="19"/>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Габариты автопоезда:</w:t>
            </w:r>
          </w:p>
        </w:tc>
      </w:tr>
      <w:tr w:rsidR="00DA02F4" w:rsidRPr="00DA02F4">
        <w:tc>
          <w:tcPr>
            <w:tcW w:w="2417" w:type="dxa"/>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Длина (м)</w:t>
            </w:r>
          </w:p>
        </w:tc>
        <w:tc>
          <w:tcPr>
            <w:tcW w:w="2672" w:type="dxa"/>
            <w:gridSpan w:val="6"/>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Ширина (м)</w:t>
            </w:r>
          </w:p>
        </w:tc>
        <w:tc>
          <w:tcPr>
            <w:tcW w:w="1400" w:type="dxa"/>
            <w:gridSpan w:val="4"/>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Высота (м)</w:t>
            </w:r>
          </w:p>
        </w:tc>
        <w:tc>
          <w:tcPr>
            <w:tcW w:w="3817" w:type="dxa"/>
            <w:gridSpan w:val="8"/>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Радиус поворота с грузом (м)</w:t>
            </w:r>
          </w:p>
        </w:tc>
      </w:tr>
      <w:tr w:rsidR="00DA02F4" w:rsidRPr="00DA02F4">
        <w:tc>
          <w:tcPr>
            <w:tcW w:w="2417" w:type="dxa"/>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2672" w:type="dxa"/>
            <w:gridSpan w:val="6"/>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1400" w:type="dxa"/>
            <w:gridSpan w:val="4"/>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3817" w:type="dxa"/>
            <w:gridSpan w:val="8"/>
            <w:tcBorders>
              <w:top w:val="single" w:sz="4" w:space="0" w:color="auto"/>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7123" w:type="dxa"/>
            <w:gridSpan w:val="12"/>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Вид сопровождения (марка автомобиля, модель, номерной знак)</w:t>
            </w:r>
          </w:p>
        </w:tc>
        <w:tc>
          <w:tcPr>
            <w:tcW w:w="3180" w:type="dxa"/>
            <w:gridSpan w:val="7"/>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7123" w:type="dxa"/>
            <w:gridSpan w:val="12"/>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Разрешение выдано (наименование уполномоченного органа)</w:t>
            </w:r>
          </w:p>
        </w:tc>
        <w:tc>
          <w:tcPr>
            <w:tcW w:w="3180" w:type="dxa"/>
            <w:gridSpan w:val="7"/>
            <w:tcBorders>
              <w:top w:val="single" w:sz="4" w:space="0" w:color="auto"/>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Департаментом городского хозяйства мэрии города Ярославля</w:t>
            </w:r>
          </w:p>
        </w:tc>
      </w:tr>
      <w:tr w:rsidR="00DA02F4" w:rsidRPr="00DA02F4">
        <w:tc>
          <w:tcPr>
            <w:tcW w:w="4198" w:type="dxa"/>
            <w:gridSpan w:val="4"/>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3053" w:type="dxa"/>
            <w:gridSpan w:val="9"/>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3053" w:type="dxa"/>
            <w:gridSpan w:val="6"/>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4198" w:type="dxa"/>
            <w:gridSpan w:val="4"/>
            <w:tcBorders>
              <w:top w:val="single" w:sz="4" w:space="0" w:color="auto"/>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(Должность)</w:t>
            </w:r>
          </w:p>
        </w:tc>
        <w:tc>
          <w:tcPr>
            <w:tcW w:w="3053" w:type="dxa"/>
            <w:gridSpan w:val="9"/>
            <w:tcBorders>
              <w:top w:val="single" w:sz="4" w:space="0" w:color="auto"/>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(Подпись)</w:t>
            </w:r>
          </w:p>
        </w:tc>
        <w:tc>
          <w:tcPr>
            <w:tcW w:w="3053" w:type="dxa"/>
            <w:gridSpan w:val="6"/>
            <w:tcBorders>
              <w:top w:val="single" w:sz="4" w:space="0" w:color="auto"/>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(Ф.И.О.)</w:t>
            </w:r>
          </w:p>
        </w:tc>
      </w:tr>
      <w:tr w:rsidR="00DA02F4" w:rsidRPr="00DA02F4">
        <w:tc>
          <w:tcPr>
            <w:tcW w:w="10304" w:type="dxa"/>
            <w:gridSpan w:val="19"/>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"_________" ________________20___г.</w:t>
            </w:r>
          </w:p>
        </w:tc>
      </w:tr>
    </w:tbl>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bookmarkStart w:id="71" w:name="sub_500"/>
      <w:r w:rsidRPr="00DA02F4">
        <w:rPr>
          <w:rFonts w:ascii="Arial" w:hAnsi="Arial" w:cs="Arial"/>
          <w:b/>
          <w:bCs/>
          <w:color w:val="26282F"/>
          <w:sz w:val="24"/>
          <w:szCs w:val="24"/>
        </w:rPr>
        <w:t>Приложение N 5</w:t>
      </w:r>
    </w:p>
    <w:bookmarkEnd w:id="71"/>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r w:rsidRPr="00DA02F4">
        <w:rPr>
          <w:rFonts w:ascii="Arial" w:hAnsi="Arial" w:cs="Arial"/>
          <w:b/>
          <w:bCs/>
          <w:color w:val="26282F"/>
          <w:sz w:val="24"/>
          <w:szCs w:val="24"/>
        </w:rPr>
        <w:t xml:space="preserve">к </w:t>
      </w:r>
      <w:hyperlink w:anchor="sub_1000" w:history="1">
        <w:r w:rsidRPr="00DA02F4">
          <w:rPr>
            <w:rFonts w:ascii="Arial" w:hAnsi="Arial" w:cs="Arial"/>
            <w:color w:val="106BBE"/>
            <w:sz w:val="24"/>
            <w:szCs w:val="24"/>
          </w:rPr>
          <w:t>Административному регламенту</w:t>
        </w:r>
      </w:hyperlink>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_______________________________________________________________</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r w:rsidRPr="00DA02F4">
        <w:rPr>
          <w:rFonts w:ascii="Arial" w:hAnsi="Arial" w:cs="Arial"/>
          <w:sz w:val="24"/>
          <w:szCs w:val="24"/>
        </w:rPr>
        <w:t>(Наименование органа, уполномоченного на согласование маршрута)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r w:rsidRPr="00DA02F4">
        <w:rPr>
          <w:rFonts w:ascii="Arial" w:hAnsi="Arial" w:cs="Arial"/>
          <w:b/>
          <w:bCs/>
          <w:color w:val="26282F"/>
          <w:sz w:val="24"/>
          <w:szCs w:val="24"/>
        </w:rPr>
        <w:t xml:space="preserve">Заявка </w:t>
      </w:r>
      <w:r w:rsidRPr="00DA02F4">
        <w:rPr>
          <w:rFonts w:ascii="Arial" w:hAnsi="Arial" w:cs="Arial"/>
          <w:b/>
          <w:bCs/>
          <w:color w:val="26282F"/>
          <w:sz w:val="24"/>
          <w:szCs w:val="24"/>
        </w:rPr>
        <w:br/>
        <w:t>на согласование маршрута перевозки тяжеловесного и (или) крупногабаритного груза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4"/>
        <w:gridCol w:w="891"/>
        <w:gridCol w:w="1272"/>
        <w:gridCol w:w="3308"/>
      </w:tblGrid>
      <w:tr w:rsidR="00DA02F4" w:rsidRPr="00DA02F4">
        <w:tc>
          <w:tcPr>
            <w:tcW w:w="10304" w:type="dxa"/>
            <w:gridSpan w:val="4"/>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Особые условия движения</w:t>
            </w:r>
          </w:p>
        </w:tc>
      </w:tr>
      <w:tr w:rsidR="00DA02F4" w:rsidRPr="00DA02F4">
        <w:tc>
          <w:tcPr>
            <w:tcW w:w="10304" w:type="dxa"/>
            <w:gridSpan w:val="4"/>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10304" w:type="dxa"/>
            <w:gridSpan w:val="4"/>
            <w:tcBorders>
              <w:top w:val="single" w:sz="4" w:space="0" w:color="auto"/>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Организации, согласовавшие перевозку (указать наименования организаций, с которыми уполномоченный орган согласовал перевозку, исходящий номер и дату согласования)</w:t>
            </w:r>
          </w:p>
        </w:tc>
      </w:tr>
      <w:tr w:rsidR="00DA02F4" w:rsidRPr="00DA02F4">
        <w:tc>
          <w:tcPr>
            <w:tcW w:w="10304" w:type="dxa"/>
            <w:gridSpan w:val="4"/>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А. С основными положениями и требованиями законодательства Российской Федерации в области перевозки грузов по дорогам Российской Федерации и настоящего специального разрешения ознакомлен:</w:t>
            </w:r>
          </w:p>
        </w:tc>
      </w:tr>
      <w:tr w:rsidR="00DA02F4" w:rsidRPr="00DA02F4">
        <w:tc>
          <w:tcPr>
            <w:tcW w:w="4834" w:type="dxa"/>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Водитель (и) основного тягача</w:t>
            </w:r>
          </w:p>
        </w:tc>
        <w:tc>
          <w:tcPr>
            <w:tcW w:w="5470" w:type="dxa"/>
            <w:gridSpan w:val="3"/>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4834" w:type="dxa"/>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5470" w:type="dxa"/>
            <w:gridSpan w:val="3"/>
            <w:tcBorders>
              <w:top w:val="single" w:sz="4" w:space="0" w:color="auto"/>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(Ф.И.О.) подпись</w:t>
            </w:r>
          </w:p>
        </w:tc>
      </w:tr>
      <w:tr w:rsidR="00DA02F4" w:rsidRPr="00DA02F4">
        <w:tc>
          <w:tcPr>
            <w:tcW w:w="10304" w:type="dxa"/>
            <w:gridSpan w:val="4"/>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Б. Транспортное средство с грузом/без груза соответствует требованиям законодательства Российской Федерации в области перевозки грузов и параметрам, указанным в настоящем специальном разрешении.</w:t>
            </w:r>
          </w:p>
        </w:tc>
      </w:tr>
      <w:tr w:rsidR="00DA02F4" w:rsidRPr="00DA02F4">
        <w:tc>
          <w:tcPr>
            <w:tcW w:w="5725" w:type="dxa"/>
            <w:gridSpan w:val="2"/>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c>
          <w:tcPr>
            <w:tcW w:w="4580" w:type="dxa"/>
            <w:gridSpan w:val="2"/>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5725" w:type="dxa"/>
            <w:gridSpan w:val="2"/>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Подпись представителя перевозчика</w:t>
            </w:r>
          </w:p>
        </w:tc>
        <w:tc>
          <w:tcPr>
            <w:tcW w:w="4580" w:type="dxa"/>
            <w:gridSpan w:val="2"/>
            <w:tcBorders>
              <w:top w:val="single" w:sz="4" w:space="0" w:color="auto"/>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(Ф.И.О.)</w:t>
            </w:r>
          </w:p>
        </w:tc>
      </w:tr>
      <w:tr w:rsidR="00DA02F4" w:rsidRPr="00DA02F4">
        <w:tc>
          <w:tcPr>
            <w:tcW w:w="6997" w:type="dxa"/>
            <w:gridSpan w:val="3"/>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"______" _________20__г.</w:t>
            </w:r>
          </w:p>
        </w:tc>
        <w:tc>
          <w:tcPr>
            <w:tcW w:w="3308" w:type="dxa"/>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М.П.</w:t>
            </w:r>
          </w:p>
        </w:tc>
      </w:tr>
      <w:tr w:rsidR="00DA02F4" w:rsidRPr="00DA02F4">
        <w:tc>
          <w:tcPr>
            <w:tcW w:w="10304" w:type="dxa"/>
            <w:gridSpan w:val="4"/>
            <w:tcBorders>
              <w:top w:val="nil"/>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Отметки перевозчика груза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DA02F4" w:rsidRPr="00DA02F4">
        <w:tc>
          <w:tcPr>
            <w:tcW w:w="10304" w:type="dxa"/>
            <w:gridSpan w:val="4"/>
            <w:tcBorders>
              <w:top w:val="nil"/>
              <w:left w:val="nil"/>
              <w:bottom w:val="single" w:sz="4" w:space="0" w:color="auto"/>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p>
        </w:tc>
      </w:tr>
      <w:tr w:rsidR="00DA02F4" w:rsidRPr="00DA02F4">
        <w:tc>
          <w:tcPr>
            <w:tcW w:w="10304" w:type="dxa"/>
            <w:gridSpan w:val="4"/>
            <w:tcBorders>
              <w:top w:val="single" w:sz="4" w:space="0" w:color="auto"/>
              <w:left w:val="nil"/>
              <w:bottom w:val="nil"/>
              <w:right w:val="nil"/>
            </w:tcBorders>
          </w:tcPr>
          <w:p w:rsidR="00DA02F4" w:rsidRPr="00DA02F4" w:rsidRDefault="00DA02F4" w:rsidP="00DA02F4">
            <w:pPr>
              <w:autoSpaceDE w:val="0"/>
              <w:autoSpaceDN w:val="0"/>
              <w:adjustRightInd w:val="0"/>
              <w:spacing w:after="0" w:line="240" w:lineRule="auto"/>
              <w:jc w:val="both"/>
              <w:rPr>
                <w:rFonts w:ascii="Arial" w:hAnsi="Arial" w:cs="Arial"/>
              </w:rPr>
            </w:pPr>
            <w:r w:rsidRPr="00DA02F4">
              <w:rPr>
                <w:rFonts w:ascii="Arial" w:hAnsi="Arial" w:cs="Arial"/>
              </w:rPr>
              <w:t>(без отметки перевозчика недействительно)</w:t>
            </w:r>
          </w:p>
        </w:tc>
      </w:tr>
    </w:tbl>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bookmarkStart w:id="72" w:name="sub_600"/>
      <w:r w:rsidRPr="00DA02F4">
        <w:rPr>
          <w:rFonts w:ascii="Arial" w:hAnsi="Arial" w:cs="Arial"/>
          <w:b/>
          <w:bCs/>
          <w:color w:val="26282F"/>
          <w:sz w:val="24"/>
          <w:szCs w:val="24"/>
        </w:rPr>
        <w:t>Приложение N 6</w:t>
      </w:r>
    </w:p>
    <w:bookmarkEnd w:id="72"/>
    <w:p w:rsidR="00DA02F4" w:rsidRPr="00DA02F4" w:rsidRDefault="00DA02F4" w:rsidP="00DA02F4">
      <w:pPr>
        <w:autoSpaceDE w:val="0"/>
        <w:autoSpaceDN w:val="0"/>
        <w:adjustRightInd w:val="0"/>
        <w:spacing w:after="0" w:line="240" w:lineRule="auto"/>
        <w:ind w:firstLine="698"/>
        <w:jc w:val="right"/>
        <w:rPr>
          <w:rFonts w:ascii="Arial" w:hAnsi="Arial" w:cs="Arial"/>
          <w:sz w:val="24"/>
          <w:szCs w:val="24"/>
        </w:rPr>
      </w:pPr>
      <w:r w:rsidRPr="00DA02F4">
        <w:rPr>
          <w:rFonts w:ascii="Arial" w:hAnsi="Arial" w:cs="Arial"/>
          <w:b/>
          <w:bCs/>
          <w:color w:val="26282F"/>
          <w:sz w:val="24"/>
          <w:szCs w:val="24"/>
        </w:rPr>
        <w:t xml:space="preserve">к </w:t>
      </w:r>
      <w:hyperlink w:anchor="sub_1000" w:history="1">
        <w:r w:rsidRPr="00DA02F4">
          <w:rPr>
            <w:rFonts w:ascii="Arial" w:hAnsi="Arial" w:cs="Arial"/>
            <w:color w:val="106BBE"/>
            <w:sz w:val="24"/>
            <w:szCs w:val="24"/>
          </w:rPr>
          <w:t>Административному регламенту</w:t>
        </w:r>
      </w:hyperlink>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108" w:after="108" w:line="240" w:lineRule="auto"/>
        <w:jc w:val="center"/>
        <w:outlineLvl w:val="0"/>
        <w:rPr>
          <w:rFonts w:ascii="Arial" w:hAnsi="Arial" w:cs="Arial"/>
          <w:b/>
          <w:bCs/>
          <w:color w:val="26282F"/>
          <w:sz w:val="24"/>
          <w:szCs w:val="24"/>
        </w:rPr>
      </w:pPr>
      <w:r w:rsidRPr="00DA02F4">
        <w:rPr>
          <w:rFonts w:ascii="Arial" w:hAnsi="Arial" w:cs="Arial"/>
          <w:b/>
          <w:bCs/>
          <w:color w:val="26282F"/>
          <w:sz w:val="24"/>
          <w:szCs w:val="24"/>
        </w:rPr>
        <w:t>Блок-схема</w:t>
      </w:r>
    </w:p>
    <w:p w:rsidR="00DA02F4" w:rsidRPr="00DA02F4" w:rsidRDefault="00DA02F4" w:rsidP="00DA02F4">
      <w:pPr>
        <w:autoSpaceDE w:val="0"/>
        <w:autoSpaceDN w:val="0"/>
        <w:adjustRightInd w:val="0"/>
        <w:spacing w:after="0" w:line="240" w:lineRule="auto"/>
        <w:ind w:firstLine="720"/>
        <w:jc w:val="both"/>
        <w:rPr>
          <w:rFonts w:ascii="Arial" w:hAnsi="Arial" w:cs="Arial"/>
          <w:sz w:val="24"/>
          <w:szCs w:val="24"/>
        </w:rPr>
      </w:pPr>
    </w:p>
    <w:p w:rsidR="00DA02F4" w:rsidRPr="00DA02F4" w:rsidRDefault="00DA02F4" w:rsidP="00DA02F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A02F4">
        <w:rPr>
          <w:rFonts w:ascii="Arial" w:hAnsi="Arial" w:cs="Arial"/>
          <w:color w:val="000000"/>
          <w:sz w:val="16"/>
          <w:szCs w:val="16"/>
          <w:shd w:val="clear" w:color="auto" w:fill="F0F0F0"/>
        </w:rPr>
        <w:t>ГАРАНТ:</w:t>
      </w:r>
    </w:p>
    <w:p w:rsidR="00DA02F4" w:rsidRPr="00DA02F4" w:rsidRDefault="00DA02F4" w:rsidP="00DA02F4">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DA02F4">
        <w:rPr>
          <w:rFonts w:ascii="Arial" w:hAnsi="Arial" w:cs="Arial"/>
          <w:color w:val="353842"/>
          <w:sz w:val="24"/>
          <w:szCs w:val="24"/>
          <w:shd w:val="clear" w:color="auto" w:fill="F0F0F0"/>
        </w:rPr>
        <w:t>Данный графический объект в справочной правовой системе не приводится</w:t>
      </w:r>
    </w:p>
    <w:p w:rsidR="00DA02F4" w:rsidRPr="00DA02F4" w:rsidRDefault="00DA02F4" w:rsidP="00DA02F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57E59" w:rsidRDefault="00257E59"/>
    <w:sectPr w:rsidR="00257E59" w:rsidSect="00246A9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71"/>
    <w:rsid w:val="00246A9D"/>
    <w:rsid w:val="00257E59"/>
    <w:rsid w:val="00281B71"/>
    <w:rsid w:val="004E4800"/>
    <w:rsid w:val="00775B7E"/>
    <w:rsid w:val="00DA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71F8D-4428-4177-8053-5F7391B2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72296.0" TargetMode="External"/><Relationship Id="rId13" Type="http://schemas.openxmlformats.org/officeDocument/2006/relationships/hyperlink" Target="garantF1://12071044.0" TargetMode="External"/><Relationship Id="rId18" Type="http://schemas.openxmlformats.org/officeDocument/2006/relationships/hyperlink" Target="garantF1://10800200.3333311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24585312.216" TargetMode="External"/><Relationship Id="rId7" Type="http://schemas.openxmlformats.org/officeDocument/2006/relationships/hyperlink" Target="garantF1://24434065.0" TargetMode="External"/><Relationship Id="rId12" Type="http://schemas.openxmlformats.org/officeDocument/2006/relationships/hyperlink" Target="garantF1://10005643.0" TargetMode="External"/><Relationship Id="rId17" Type="http://schemas.openxmlformats.org/officeDocument/2006/relationships/hyperlink" Target="garantF1://12007085.0" TargetMode="External"/><Relationship Id="rId25" Type="http://schemas.openxmlformats.org/officeDocument/2006/relationships/hyperlink" Target="garantF1://12046661.0" TargetMode="External"/><Relationship Id="rId2" Type="http://schemas.openxmlformats.org/officeDocument/2006/relationships/settings" Target="settings.xml"/><Relationship Id="rId16" Type="http://schemas.openxmlformats.org/officeDocument/2006/relationships/hyperlink" Target="garantF1://12007085.29000" TargetMode="External"/><Relationship Id="rId20" Type="http://schemas.openxmlformats.org/officeDocument/2006/relationships/hyperlink" Target="garantF1://24585312.213"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12057004.0" TargetMode="External"/><Relationship Id="rId24" Type="http://schemas.openxmlformats.org/officeDocument/2006/relationships/hyperlink" Target="garantF1://12025268.0" TargetMode="External"/><Relationship Id="rId5" Type="http://schemas.openxmlformats.org/officeDocument/2006/relationships/hyperlink" Target="garantF1://10005643.0" TargetMode="External"/><Relationship Id="rId15" Type="http://schemas.openxmlformats.org/officeDocument/2006/relationships/hyperlink" Target="garantF1://12041327.2000" TargetMode="External"/><Relationship Id="rId23" Type="http://schemas.openxmlformats.org/officeDocument/2006/relationships/hyperlink" Target="garantF1://12071044.0" TargetMode="External"/><Relationship Id="rId10" Type="http://schemas.openxmlformats.org/officeDocument/2006/relationships/hyperlink" Target="garantF1://24571244.0" TargetMode="External"/><Relationship Id="rId19" Type="http://schemas.openxmlformats.org/officeDocument/2006/relationships/hyperlink" Target="garantF1://12046661.0" TargetMode="External"/><Relationship Id="rId4" Type="http://schemas.openxmlformats.org/officeDocument/2006/relationships/hyperlink" Target="garantF1://24484621.4" TargetMode="External"/><Relationship Id="rId9" Type="http://schemas.openxmlformats.org/officeDocument/2006/relationships/hyperlink" Target="garantF1://24433242.2000" TargetMode="External"/><Relationship Id="rId14" Type="http://schemas.openxmlformats.org/officeDocument/2006/relationships/hyperlink" Target="garantF1://12057004.0" TargetMode="External"/><Relationship Id="rId22" Type="http://schemas.openxmlformats.org/officeDocument/2006/relationships/hyperlink" Target="garantF1://12071044.1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8913</Words>
  <Characters>50805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Елена Николаевна</dc:creator>
  <cp:keywords/>
  <dc:description/>
  <cp:lastModifiedBy>Семенова Елена Николаевна</cp:lastModifiedBy>
  <cp:revision>5</cp:revision>
  <dcterms:created xsi:type="dcterms:W3CDTF">2016-04-06T08:56:00Z</dcterms:created>
  <dcterms:modified xsi:type="dcterms:W3CDTF">2016-06-16T13:33:00Z</dcterms:modified>
</cp:coreProperties>
</file>